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E2" w:rsidRDefault="00F37A25">
      <w:pPr>
        <w:jc w:val="center"/>
        <w:rPr>
          <w:rFonts w:ascii="宋体" w:eastAsia="宋体" w:hAnsi="宋体" w:cs="宋体"/>
          <w:b/>
          <w:sz w:val="28"/>
        </w:rPr>
      </w:pPr>
      <w:r>
        <w:rPr>
          <w:rFonts w:ascii="方正小标宋_GBK" w:eastAsia="方正小标宋_GBK" w:hint="eastAsia"/>
          <w:sz w:val="36"/>
          <w:szCs w:val="36"/>
        </w:rPr>
        <w:t>2018</w:t>
      </w:r>
      <w:r>
        <w:rPr>
          <w:rFonts w:ascii="方正小标宋_GBK" w:eastAsia="方正小标宋_GBK" w:hint="eastAsia"/>
          <w:sz w:val="36"/>
          <w:szCs w:val="36"/>
        </w:rPr>
        <w:t>论文查重工作通知</w:t>
      </w:r>
    </w:p>
    <w:p w:rsidR="003653E2" w:rsidRDefault="003653E2">
      <w:pPr>
        <w:rPr>
          <w:rFonts w:ascii="ˎ̥" w:eastAsia="ˎ̥" w:hAnsi="ˎ̥" w:cs="ˎ̥"/>
          <w:color w:val="666666"/>
        </w:rPr>
      </w:pPr>
    </w:p>
    <w:p w:rsidR="003653E2" w:rsidRDefault="00F37A25">
      <w:pPr>
        <w:spacing w:line="400" w:lineRule="exact"/>
        <w:rPr>
          <w:rFonts w:ascii="Calibri" w:eastAsia="Calibri" w:hAnsi="Calibri" w:cs="Calibri"/>
          <w:sz w:val="28"/>
        </w:rPr>
      </w:pPr>
      <w:r>
        <w:rPr>
          <w:rFonts w:ascii="宋体" w:eastAsia="宋体" w:hAnsi="宋体" w:cs="宋体"/>
          <w:sz w:val="28"/>
        </w:rPr>
        <w:t>各学院：</w:t>
      </w:r>
    </w:p>
    <w:p w:rsidR="003653E2" w:rsidRDefault="00F37A25">
      <w:pPr>
        <w:spacing w:line="400" w:lineRule="exact"/>
        <w:ind w:firstLine="560"/>
        <w:rPr>
          <w:rFonts w:ascii="Calibri" w:eastAsia="Calibri" w:hAnsi="Calibri" w:cs="Calibri"/>
          <w:sz w:val="28"/>
        </w:rPr>
      </w:pPr>
      <w:r>
        <w:rPr>
          <w:rFonts w:ascii="宋体" w:eastAsia="宋体" w:hAnsi="宋体" w:cs="宋体"/>
          <w:sz w:val="28"/>
        </w:rPr>
        <w:t>根据教育部《学位论文作假行为处理办法》（教育部令第</w:t>
      </w:r>
      <w:r>
        <w:rPr>
          <w:rFonts w:ascii="Calibri" w:eastAsia="Calibri" w:hAnsi="Calibri" w:cs="Calibri"/>
          <w:sz w:val="28"/>
        </w:rPr>
        <w:t>34</w:t>
      </w:r>
      <w:r>
        <w:rPr>
          <w:rFonts w:ascii="宋体" w:eastAsia="宋体" w:hAnsi="宋体" w:cs="宋体"/>
          <w:sz w:val="28"/>
        </w:rPr>
        <w:t>号）文件精神，为加强本科学生毕业论文道德规范管理，端正学风，学校对本科毕业论文重复率进行全部检测普查工作。现引入</w:t>
      </w:r>
      <w:r>
        <w:rPr>
          <w:rFonts w:ascii="宋体" w:eastAsia="宋体" w:hAnsi="宋体" w:cs="宋体"/>
          <w:sz w:val="28"/>
        </w:rPr>
        <w:t>“</w:t>
      </w:r>
      <w:proofErr w:type="spellStart"/>
      <w:r>
        <w:rPr>
          <w:rFonts w:ascii="Calibri" w:eastAsia="Calibri" w:hAnsi="Calibri" w:cs="Calibri"/>
          <w:sz w:val="28"/>
        </w:rPr>
        <w:t>Gochcek</w:t>
      </w:r>
      <w:proofErr w:type="spellEnd"/>
      <w:r>
        <w:rPr>
          <w:rFonts w:ascii="宋体" w:eastAsia="宋体" w:hAnsi="宋体" w:cs="宋体"/>
          <w:sz w:val="28"/>
        </w:rPr>
        <w:t>论文引用检测系统</w:t>
      </w:r>
      <w:r>
        <w:rPr>
          <w:rFonts w:ascii="宋体" w:eastAsia="宋体" w:hAnsi="宋体" w:cs="宋体"/>
          <w:sz w:val="28"/>
        </w:rPr>
        <w:t>”</w:t>
      </w:r>
      <w:r>
        <w:rPr>
          <w:rFonts w:ascii="宋体" w:eastAsia="宋体" w:hAnsi="宋体" w:cs="宋体"/>
          <w:sz w:val="28"/>
        </w:rPr>
        <w:t>，请各学院自行组织对</w:t>
      </w:r>
      <w:r>
        <w:rPr>
          <w:rFonts w:ascii="Calibri" w:eastAsia="Calibri" w:hAnsi="Calibri" w:cs="Calibri"/>
          <w:sz w:val="28"/>
        </w:rPr>
        <w:t>201</w:t>
      </w:r>
      <w:r>
        <w:rPr>
          <w:rFonts w:ascii="Calibri" w:eastAsia="宋体" w:hAnsi="Calibri" w:cs="Calibri" w:hint="eastAsia"/>
          <w:sz w:val="28"/>
        </w:rPr>
        <w:t>8</w:t>
      </w:r>
      <w:r>
        <w:rPr>
          <w:rFonts w:ascii="宋体" w:eastAsia="宋体" w:hAnsi="宋体" w:cs="宋体"/>
          <w:sz w:val="28"/>
        </w:rPr>
        <w:t>届本科生毕业论文（设计）重复率检测工作。</w:t>
      </w:r>
    </w:p>
    <w:p w:rsidR="003653E2" w:rsidRDefault="00F37A25">
      <w:pPr>
        <w:spacing w:line="400" w:lineRule="exact"/>
        <w:ind w:firstLine="562"/>
        <w:rPr>
          <w:rFonts w:ascii="Calibri" w:eastAsia="Calibri" w:hAnsi="Calibri" w:cs="Calibri"/>
          <w:b/>
          <w:sz w:val="28"/>
        </w:rPr>
      </w:pPr>
      <w:r>
        <w:rPr>
          <w:rFonts w:ascii="宋体" w:eastAsia="宋体" w:hAnsi="宋体" w:cs="宋体"/>
          <w:b/>
          <w:sz w:val="28"/>
        </w:rPr>
        <w:t>一、检测对象</w:t>
      </w:r>
    </w:p>
    <w:p w:rsidR="003653E2" w:rsidRDefault="00F37A25">
      <w:pPr>
        <w:spacing w:line="400" w:lineRule="exact"/>
        <w:ind w:firstLine="560"/>
        <w:rPr>
          <w:rFonts w:ascii="Calibri" w:eastAsia="Calibri" w:hAnsi="Calibri" w:cs="Calibri"/>
          <w:sz w:val="28"/>
        </w:rPr>
      </w:pPr>
      <w:r>
        <w:rPr>
          <w:rFonts w:ascii="宋体" w:eastAsia="宋体" w:hAnsi="宋体" w:cs="宋体"/>
          <w:sz w:val="28"/>
        </w:rPr>
        <w:t>检测对象为学生毕业论文（设计）的正文。学生、</w:t>
      </w:r>
      <w:r>
        <w:rPr>
          <w:rFonts w:ascii="宋体" w:eastAsia="宋体" w:hAnsi="宋体" w:cs="宋体" w:hint="eastAsia"/>
          <w:sz w:val="28"/>
        </w:rPr>
        <w:t>老师</w:t>
      </w:r>
      <w:r>
        <w:rPr>
          <w:rFonts w:ascii="宋体" w:eastAsia="宋体" w:hAnsi="宋体" w:cs="宋体"/>
          <w:sz w:val="28"/>
        </w:rPr>
        <w:t>均可采用自行检测的方式，具体要求由各学院自行确定。</w:t>
      </w:r>
    </w:p>
    <w:p w:rsidR="003653E2" w:rsidRDefault="00F37A25">
      <w:pPr>
        <w:numPr>
          <w:ilvl w:val="0"/>
          <w:numId w:val="1"/>
        </w:numPr>
        <w:spacing w:line="400" w:lineRule="exact"/>
        <w:ind w:firstLine="562"/>
        <w:rPr>
          <w:rFonts w:ascii="宋体" w:eastAsia="宋体" w:hAnsi="宋体" w:cs="宋体"/>
          <w:b/>
          <w:sz w:val="28"/>
        </w:rPr>
      </w:pPr>
      <w:r>
        <w:rPr>
          <w:rFonts w:ascii="宋体" w:eastAsia="宋体" w:hAnsi="宋体" w:cs="宋体" w:hint="eastAsia"/>
          <w:b/>
          <w:sz w:val="28"/>
        </w:rPr>
        <w:t>工作流程</w:t>
      </w:r>
    </w:p>
    <w:p w:rsidR="003653E2" w:rsidRDefault="00F37A25">
      <w:pPr>
        <w:numPr>
          <w:ilvl w:val="0"/>
          <w:numId w:val="2"/>
        </w:numPr>
        <w:spacing w:line="400" w:lineRule="exact"/>
        <w:ind w:firstLine="560"/>
        <w:rPr>
          <w:rFonts w:ascii="宋体" w:eastAsia="宋体" w:hAnsi="宋体" w:cs="宋体"/>
          <w:sz w:val="28"/>
        </w:rPr>
      </w:pPr>
      <w:r>
        <w:rPr>
          <w:rFonts w:ascii="宋体" w:eastAsia="宋体" w:hAnsi="宋体" w:cs="宋体" w:hint="eastAsia"/>
          <w:sz w:val="28"/>
        </w:rPr>
        <w:t>教务处统一录入各学院信息，并通知各学院账号及密码</w:t>
      </w:r>
      <w:r>
        <w:rPr>
          <w:rFonts w:ascii="宋体" w:eastAsia="宋体" w:hAnsi="宋体" w:cs="宋体" w:hint="eastAsia"/>
          <w:sz w:val="28"/>
        </w:rPr>
        <w:t>(</w:t>
      </w:r>
      <w:r>
        <w:rPr>
          <w:rFonts w:ascii="宋体" w:eastAsia="宋体" w:hAnsi="宋体" w:cs="宋体" w:hint="eastAsia"/>
          <w:sz w:val="28"/>
        </w:rPr>
        <w:t>如：如果是计算机学院，帐号是</w:t>
      </w:r>
      <w:r>
        <w:rPr>
          <w:rFonts w:ascii="宋体" w:eastAsia="宋体" w:hAnsi="宋体" w:cs="宋体" w:hint="eastAsia"/>
          <w:sz w:val="28"/>
        </w:rPr>
        <w:t>2200</w:t>
      </w:r>
      <w:r>
        <w:rPr>
          <w:rFonts w:ascii="宋体" w:eastAsia="宋体" w:hAnsi="宋体" w:cs="宋体" w:hint="eastAsia"/>
          <w:sz w:val="28"/>
        </w:rPr>
        <w:t>计算机学院，密码</w:t>
      </w:r>
      <w:r>
        <w:rPr>
          <w:rFonts w:ascii="宋体" w:eastAsia="宋体" w:hAnsi="宋体" w:cs="宋体" w:hint="eastAsia"/>
          <w:sz w:val="28"/>
        </w:rPr>
        <w:t>654321)</w:t>
      </w:r>
      <w:r>
        <w:rPr>
          <w:rFonts w:ascii="宋体" w:eastAsia="宋体" w:hAnsi="宋体" w:cs="宋体" w:hint="eastAsia"/>
          <w:sz w:val="28"/>
        </w:rPr>
        <w:t>。</w:t>
      </w:r>
    </w:p>
    <w:p w:rsidR="003653E2" w:rsidRDefault="00F37A25">
      <w:pPr>
        <w:numPr>
          <w:ilvl w:val="0"/>
          <w:numId w:val="2"/>
        </w:numPr>
        <w:spacing w:line="400" w:lineRule="exact"/>
        <w:ind w:firstLine="560"/>
        <w:rPr>
          <w:rFonts w:ascii="宋体" w:eastAsia="宋体" w:hAnsi="宋体" w:cs="宋体"/>
          <w:sz w:val="28"/>
        </w:rPr>
      </w:pPr>
      <w:r>
        <w:rPr>
          <w:rFonts w:ascii="宋体" w:eastAsia="宋体" w:hAnsi="宋体" w:cs="宋体" w:hint="eastAsia"/>
          <w:sz w:val="28"/>
        </w:rPr>
        <w:t>学院工作：</w:t>
      </w:r>
    </w:p>
    <w:p w:rsidR="003653E2" w:rsidRDefault="00F37A25">
      <w:pPr>
        <w:spacing w:line="400" w:lineRule="exact"/>
        <w:ind w:firstLineChars="400" w:firstLine="1120"/>
        <w:rPr>
          <w:rFonts w:ascii="宋体" w:eastAsia="宋体" w:hAnsi="宋体" w:cs="宋体"/>
          <w:sz w:val="28"/>
        </w:rPr>
      </w:pPr>
      <w:r>
        <w:rPr>
          <w:rFonts w:ascii="宋体" w:eastAsia="宋体" w:hAnsi="宋体" w:cs="宋体" w:hint="eastAsia"/>
          <w:sz w:val="28"/>
        </w:rPr>
        <w:t>A.</w:t>
      </w:r>
      <w:r>
        <w:rPr>
          <w:rFonts w:ascii="宋体" w:eastAsia="宋体" w:hAnsi="宋体" w:cs="宋体" w:hint="eastAsia"/>
          <w:sz w:val="28"/>
        </w:rPr>
        <w:t>学院领取账号之后，初次登录可修改密码。</w:t>
      </w:r>
    </w:p>
    <w:p w:rsidR="003653E2" w:rsidRDefault="00F37A25">
      <w:pPr>
        <w:spacing w:line="400" w:lineRule="exact"/>
        <w:ind w:firstLineChars="400" w:firstLine="1120"/>
        <w:rPr>
          <w:rFonts w:ascii="宋体" w:eastAsia="宋体" w:hAnsi="宋体" w:cs="宋体"/>
          <w:sz w:val="28"/>
        </w:rPr>
      </w:pPr>
      <w:r>
        <w:rPr>
          <w:rFonts w:ascii="宋体" w:eastAsia="宋体" w:hAnsi="宋体" w:cs="宋体" w:hint="eastAsia"/>
          <w:sz w:val="28"/>
        </w:rPr>
        <w:t>B.</w:t>
      </w:r>
      <w:r>
        <w:rPr>
          <w:rFonts w:ascii="宋体" w:eastAsia="宋体" w:hAnsi="宋体" w:cs="宋体" w:hint="eastAsia"/>
          <w:sz w:val="28"/>
        </w:rPr>
        <w:t>收集指导老师信息（姓名</w:t>
      </w:r>
      <w:r>
        <w:rPr>
          <w:rFonts w:ascii="宋体" w:eastAsia="宋体" w:hAnsi="宋体" w:cs="宋体" w:hint="eastAsia"/>
          <w:sz w:val="28"/>
        </w:rPr>
        <w:t>+</w:t>
      </w:r>
      <w:r>
        <w:rPr>
          <w:rFonts w:ascii="宋体" w:eastAsia="宋体" w:hAnsi="宋体" w:cs="宋体" w:hint="eastAsia"/>
          <w:sz w:val="28"/>
        </w:rPr>
        <w:t>工号），按照</w:t>
      </w:r>
      <w:proofErr w:type="spellStart"/>
      <w:r>
        <w:rPr>
          <w:rFonts w:ascii="宋体" w:eastAsia="宋体" w:hAnsi="宋体" w:cs="宋体" w:hint="eastAsia"/>
          <w:sz w:val="28"/>
        </w:rPr>
        <w:t>Gocheck</w:t>
      </w:r>
      <w:proofErr w:type="spellEnd"/>
      <w:r>
        <w:rPr>
          <w:rFonts w:ascii="宋体" w:eastAsia="宋体" w:hAnsi="宋体" w:cs="宋体" w:hint="eastAsia"/>
          <w:sz w:val="28"/>
        </w:rPr>
        <w:t>系统</w:t>
      </w:r>
      <w:r>
        <w:rPr>
          <w:rFonts w:ascii="宋体" w:eastAsia="宋体" w:hAnsi="宋体" w:cs="宋体" w:hint="eastAsia"/>
          <w:sz w:val="28"/>
        </w:rPr>
        <w:t>Excel</w:t>
      </w:r>
      <w:r>
        <w:rPr>
          <w:rFonts w:ascii="宋体" w:eastAsia="宋体" w:hAnsi="宋体" w:cs="宋体" w:hint="eastAsia"/>
          <w:sz w:val="28"/>
        </w:rPr>
        <w:t>模板统一导入，生成账号，并设置密码，然后通知老师登录（登陆账号为</w:t>
      </w:r>
      <w:r>
        <w:rPr>
          <w:rFonts w:ascii="宋体" w:eastAsia="宋体" w:hAnsi="宋体" w:cs="宋体" w:hint="eastAsia"/>
          <w:sz w:val="28"/>
        </w:rPr>
        <w:t>2200</w:t>
      </w:r>
      <w:r>
        <w:rPr>
          <w:rFonts w:ascii="宋体" w:eastAsia="宋体" w:hAnsi="宋体" w:cs="宋体" w:hint="eastAsia"/>
          <w:sz w:val="28"/>
        </w:rPr>
        <w:t>加上老师工号，初始密码由学院自己设置</w:t>
      </w:r>
      <w:r>
        <w:rPr>
          <w:rFonts w:ascii="宋体" w:eastAsia="宋体" w:hAnsi="宋体" w:cs="宋体" w:hint="eastAsia"/>
          <w:sz w:val="28"/>
        </w:rPr>
        <w:t>,</w:t>
      </w:r>
      <w:r>
        <w:rPr>
          <w:rFonts w:ascii="宋体" w:eastAsia="宋体" w:hAnsi="宋体" w:cs="宋体" w:hint="eastAsia"/>
          <w:sz w:val="28"/>
        </w:rPr>
        <w:t>如果指导老师是外聘的，则需单独添加指导老师，并为其设定与前面的老师不同的工号）。</w:t>
      </w:r>
    </w:p>
    <w:p w:rsidR="003653E2" w:rsidRDefault="00F37A25">
      <w:pPr>
        <w:spacing w:line="400" w:lineRule="exact"/>
        <w:ind w:firstLineChars="400" w:firstLine="1120"/>
        <w:rPr>
          <w:rFonts w:ascii="宋体" w:eastAsia="宋体" w:hAnsi="宋体" w:cs="宋体"/>
          <w:sz w:val="28"/>
        </w:rPr>
      </w:pPr>
      <w:r>
        <w:rPr>
          <w:rFonts w:ascii="宋体" w:eastAsia="宋体" w:hAnsi="宋体" w:cs="宋体" w:hint="eastAsia"/>
          <w:sz w:val="28"/>
        </w:rPr>
        <w:t>C.</w:t>
      </w:r>
      <w:r>
        <w:rPr>
          <w:rFonts w:ascii="宋体" w:eastAsia="宋体" w:hAnsi="宋体" w:cs="宋体" w:hint="eastAsia"/>
          <w:sz w:val="28"/>
        </w:rPr>
        <w:t>收集学生信息（姓名</w:t>
      </w:r>
      <w:r>
        <w:rPr>
          <w:rFonts w:ascii="宋体" w:eastAsia="宋体" w:hAnsi="宋体" w:cs="宋体" w:hint="eastAsia"/>
          <w:sz w:val="28"/>
        </w:rPr>
        <w:t>+</w:t>
      </w:r>
      <w:r>
        <w:rPr>
          <w:rFonts w:ascii="宋体" w:eastAsia="宋体" w:hAnsi="宋体" w:cs="宋体" w:hint="eastAsia"/>
          <w:sz w:val="28"/>
        </w:rPr>
        <w:t>学号</w:t>
      </w:r>
      <w:r>
        <w:rPr>
          <w:rFonts w:ascii="宋体" w:eastAsia="宋体" w:hAnsi="宋体" w:cs="宋体" w:hint="eastAsia"/>
          <w:sz w:val="28"/>
        </w:rPr>
        <w:t>+</w:t>
      </w:r>
      <w:r>
        <w:rPr>
          <w:rFonts w:ascii="宋体" w:eastAsia="宋体" w:hAnsi="宋体" w:cs="宋体" w:hint="eastAsia"/>
          <w:sz w:val="28"/>
        </w:rPr>
        <w:t>指导老师），按照</w:t>
      </w:r>
      <w:proofErr w:type="spellStart"/>
      <w:r>
        <w:rPr>
          <w:rFonts w:ascii="宋体" w:eastAsia="宋体" w:hAnsi="宋体" w:cs="宋体" w:hint="eastAsia"/>
          <w:sz w:val="28"/>
        </w:rPr>
        <w:t>Gocheck</w:t>
      </w:r>
      <w:proofErr w:type="spellEnd"/>
      <w:r>
        <w:rPr>
          <w:rFonts w:ascii="宋体" w:eastAsia="宋体" w:hAnsi="宋体" w:cs="宋体" w:hint="eastAsia"/>
          <w:sz w:val="28"/>
        </w:rPr>
        <w:t>系统</w:t>
      </w:r>
      <w:r>
        <w:rPr>
          <w:rFonts w:ascii="宋体" w:eastAsia="宋体" w:hAnsi="宋体" w:cs="宋体" w:hint="eastAsia"/>
          <w:sz w:val="28"/>
        </w:rPr>
        <w:t>Excel</w:t>
      </w:r>
      <w:r>
        <w:rPr>
          <w:rFonts w:ascii="宋体" w:eastAsia="宋体" w:hAnsi="宋体" w:cs="宋体" w:hint="eastAsia"/>
          <w:sz w:val="28"/>
        </w:rPr>
        <w:t>模</w:t>
      </w:r>
      <w:r>
        <w:rPr>
          <w:rFonts w:ascii="宋体" w:eastAsia="宋体" w:hAnsi="宋体" w:cs="宋体" w:hint="eastAsia"/>
          <w:sz w:val="28"/>
        </w:rPr>
        <w:t>板统一导入，生成账号并设置密码，然后通知学生登录（登陆账号为</w:t>
      </w:r>
      <w:r>
        <w:rPr>
          <w:rFonts w:ascii="宋体" w:eastAsia="宋体" w:hAnsi="宋体" w:cs="宋体" w:hint="eastAsia"/>
          <w:sz w:val="28"/>
        </w:rPr>
        <w:t>2200</w:t>
      </w:r>
      <w:r>
        <w:rPr>
          <w:rFonts w:ascii="宋体" w:eastAsia="宋体" w:hAnsi="宋体" w:cs="宋体" w:hint="eastAsia"/>
          <w:sz w:val="28"/>
        </w:rPr>
        <w:t>加上学号，初始密码由学院自己设置），强调学生不要再自行注册账号，没有指导老师的学生后自行注册。</w:t>
      </w:r>
    </w:p>
    <w:p w:rsidR="003653E2" w:rsidRDefault="00F37A25">
      <w:pPr>
        <w:spacing w:line="400" w:lineRule="exact"/>
        <w:ind w:firstLineChars="400" w:firstLine="1120"/>
        <w:rPr>
          <w:rFonts w:ascii="宋体" w:eastAsia="宋体" w:hAnsi="宋体" w:cs="宋体"/>
          <w:sz w:val="28"/>
        </w:rPr>
      </w:pPr>
      <w:r>
        <w:rPr>
          <w:rFonts w:ascii="宋体" w:eastAsia="宋体" w:hAnsi="宋体" w:cs="宋体" w:hint="eastAsia"/>
          <w:sz w:val="28"/>
        </w:rPr>
        <w:t>D.</w:t>
      </w:r>
      <w:r>
        <w:rPr>
          <w:rFonts w:ascii="宋体" w:eastAsia="宋体" w:hAnsi="宋体" w:cs="宋体" w:hint="eastAsia"/>
          <w:sz w:val="28"/>
        </w:rPr>
        <w:t>收集学生课题信息（姓名</w:t>
      </w:r>
      <w:r>
        <w:rPr>
          <w:rFonts w:ascii="宋体" w:eastAsia="宋体" w:hAnsi="宋体" w:cs="宋体" w:hint="eastAsia"/>
          <w:sz w:val="28"/>
        </w:rPr>
        <w:t>+</w:t>
      </w:r>
      <w:r>
        <w:rPr>
          <w:rFonts w:ascii="宋体" w:eastAsia="宋体" w:hAnsi="宋体" w:cs="宋体" w:hint="eastAsia"/>
          <w:sz w:val="28"/>
        </w:rPr>
        <w:t>课题名），按照</w:t>
      </w:r>
      <w:proofErr w:type="spellStart"/>
      <w:r>
        <w:rPr>
          <w:rFonts w:ascii="宋体" w:eastAsia="宋体" w:hAnsi="宋体" w:cs="宋体" w:hint="eastAsia"/>
          <w:sz w:val="28"/>
        </w:rPr>
        <w:t>Gocheck</w:t>
      </w:r>
      <w:proofErr w:type="spellEnd"/>
      <w:r>
        <w:rPr>
          <w:rFonts w:ascii="宋体" w:eastAsia="宋体" w:hAnsi="宋体" w:cs="宋体" w:hint="eastAsia"/>
          <w:sz w:val="28"/>
        </w:rPr>
        <w:t>系统</w:t>
      </w:r>
      <w:r>
        <w:rPr>
          <w:rFonts w:ascii="宋体" w:eastAsia="宋体" w:hAnsi="宋体" w:cs="宋体" w:hint="eastAsia"/>
          <w:sz w:val="28"/>
        </w:rPr>
        <w:t>Excel</w:t>
      </w:r>
      <w:r>
        <w:rPr>
          <w:rFonts w:ascii="宋体" w:eastAsia="宋体" w:hAnsi="宋体" w:cs="宋体" w:hint="eastAsia"/>
          <w:sz w:val="28"/>
        </w:rPr>
        <w:t>模板统一导入。</w:t>
      </w:r>
    </w:p>
    <w:p w:rsidR="003653E2" w:rsidRDefault="00F37A25">
      <w:pPr>
        <w:numPr>
          <w:ilvl w:val="0"/>
          <w:numId w:val="2"/>
        </w:numPr>
        <w:spacing w:line="400" w:lineRule="exact"/>
        <w:ind w:firstLine="560"/>
        <w:rPr>
          <w:rFonts w:ascii="宋体" w:eastAsia="宋体" w:hAnsi="宋体" w:cs="宋体"/>
          <w:sz w:val="28"/>
        </w:rPr>
      </w:pPr>
      <w:r>
        <w:rPr>
          <w:rFonts w:ascii="宋体" w:eastAsia="宋体" w:hAnsi="宋体" w:cs="宋体" w:hint="eastAsia"/>
          <w:sz w:val="28"/>
        </w:rPr>
        <w:t>指导老师登录后需要查看关联的学生是否正确，课题名称是否正确等，随后指导学生写作并督促查重。</w:t>
      </w:r>
      <w:r>
        <w:rPr>
          <w:rFonts w:ascii="宋体" w:eastAsia="宋体" w:hAnsi="宋体" w:cs="宋体" w:hint="eastAsia"/>
          <w:color w:val="FF0000"/>
          <w:sz w:val="28"/>
        </w:rPr>
        <w:t>（为了做好论文的管理工作，强化导师的指导作用，学生通过系统提交论文之后，老师必须评阅完成之后学生才可以进行下一步工作。）</w:t>
      </w:r>
    </w:p>
    <w:p w:rsidR="003653E2" w:rsidRDefault="00F37A25">
      <w:pPr>
        <w:spacing w:line="400" w:lineRule="exact"/>
        <w:ind w:firstLine="560"/>
        <w:rPr>
          <w:rFonts w:ascii="宋体" w:eastAsia="宋体" w:hAnsi="宋体" w:cs="宋体"/>
          <w:color w:val="FF0000"/>
          <w:sz w:val="28"/>
        </w:rPr>
      </w:pPr>
      <w:r>
        <w:rPr>
          <w:rFonts w:ascii="宋体" w:eastAsia="宋体" w:hAnsi="宋体" w:cs="宋体" w:hint="eastAsia"/>
          <w:sz w:val="28"/>
        </w:rPr>
        <w:t>4</w:t>
      </w:r>
      <w:r>
        <w:rPr>
          <w:rFonts w:ascii="宋体" w:eastAsia="宋体" w:hAnsi="宋体" w:cs="宋体" w:hint="eastAsia"/>
          <w:sz w:val="28"/>
        </w:rPr>
        <w:t>、</w:t>
      </w:r>
      <w:r>
        <w:rPr>
          <w:rFonts w:ascii="宋体" w:eastAsia="宋体" w:hAnsi="宋体" w:cs="宋体" w:hint="eastAsia"/>
          <w:sz w:val="28"/>
        </w:rPr>
        <w:t>学生登录后需要查看关联的老师是否正确，课题名称是否正确等，随后继续写作并按照学校要求查重。</w:t>
      </w:r>
      <w:r>
        <w:rPr>
          <w:rFonts w:ascii="宋体" w:eastAsia="宋体" w:hAnsi="宋体" w:cs="宋体" w:hint="eastAsia"/>
          <w:color w:val="FF0000"/>
          <w:sz w:val="28"/>
        </w:rPr>
        <w:t>（为了做好论文写作的监督与管理，学生通过系统第一次提交论文之后，学生后续只能通过</w:t>
      </w:r>
      <w:r>
        <w:rPr>
          <w:rFonts w:ascii="宋体" w:eastAsia="宋体" w:hAnsi="宋体" w:cs="宋体" w:hint="eastAsia"/>
          <w:color w:val="FF0000"/>
          <w:sz w:val="28"/>
        </w:rPr>
        <w:lastRenderedPageBreak/>
        <w:t>在线修改继续写作。）</w:t>
      </w:r>
    </w:p>
    <w:p w:rsidR="003653E2" w:rsidRDefault="003653E2">
      <w:pPr>
        <w:spacing w:line="400" w:lineRule="exact"/>
        <w:rPr>
          <w:rFonts w:ascii="宋体" w:eastAsia="宋体" w:hAnsi="宋体" w:cs="宋体"/>
          <w:sz w:val="28"/>
        </w:rPr>
      </w:pPr>
    </w:p>
    <w:p w:rsidR="003653E2" w:rsidRDefault="00F37A25">
      <w:pPr>
        <w:spacing w:line="400" w:lineRule="exact"/>
        <w:ind w:firstLine="562"/>
        <w:rPr>
          <w:rFonts w:ascii="Calibri" w:eastAsia="Calibri" w:hAnsi="Calibri" w:cs="Calibri"/>
          <w:sz w:val="28"/>
        </w:rPr>
      </w:pPr>
      <w:r>
        <w:rPr>
          <w:rFonts w:ascii="宋体" w:eastAsia="宋体" w:hAnsi="宋体" w:cs="宋体" w:hint="eastAsia"/>
          <w:b/>
          <w:sz w:val="28"/>
        </w:rPr>
        <w:t>三</w:t>
      </w:r>
      <w:r>
        <w:rPr>
          <w:rFonts w:ascii="宋体" w:eastAsia="宋体" w:hAnsi="宋体" w:cs="宋体"/>
          <w:b/>
          <w:sz w:val="28"/>
        </w:rPr>
        <w:t>、检测流程</w:t>
      </w:r>
    </w:p>
    <w:p w:rsidR="003653E2" w:rsidRDefault="00F37A25">
      <w:pPr>
        <w:spacing w:line="400" w:lineRule="exact"/>
        <w:ind w:firstLine="560"/>
        <w:rPr>
          <w:rFonts w:ascii="宋体" w:eastAsia="宋体" w:hAnsi="宋体" w:cs="宋体"/>
          <w:color w:val="FF0000"/>
          <w:sz w:val="28"/>
        </w:rPr>
      </w:pPr>
      <w:r>
        <w:rPr>
          <w:rFonts w:ascii="Calibri" w:eastAsia="Calibri" w:hAnsi="Calibri" w:cs="Calibri"/>
          <w:sz w:val="28"/>
        </w:rPr>
        <w:t>1</w:t>
      </w:r>
      <w:r>
        <w:rPr>
          <w:rFonts w:ascii="宋体" w:eastAsia="宋体" w:hAnsi="宋体" w:cs="宋体"/>
          <w:sz w:val="28"/>
        </w:rPr>
        <w:t>、学生自测。</w:t>
      </w:r>
      <w:r>
        <w:rPr>
          <w:rFonts w:ascii="宋体" w:eastAsia="宋体" w:hAnsi="宋体" w:cs="宋体" w:hint="eastAsia"/>
          <w:sz w:val="28"/>
        </w:rPr>
        <w:t>学生自行登录</w:t>
      </w:r>
      <w:proofErr w:type="spellStart"/>
      <w:r>
        <w:rPr>
          <w:rFonts w:ascii="宋体" w:eastAsia="宋体" w:hAnsi="宋体" w:cs="宋体" w:hint="eastAsia"/>
          <w:sz w:val="28"/>
        </w:rPr>
        <w:t>Gocheck</w:t>
      </w:r>
      <w:proofErr w:type="spellEnd"/>
      <w:r>
        <w:rPr>
          <w:rFonts w:ascii="宋体" w:eastAsia="宋体" w:hAnsi="宋体" w:cs="宋体" w:hint="eastAsia"/>
          <w:sz w:val="28"/>
        </w:rPr>
        <w:t>查重系统官网</w:t>
      </w:r>
      <w:r>
        <w:rPr>
          <w:rFonts w:ascii="宋体" w:eastAsia="宋体" w:hAnsi="宋体" w:cs="宋体"/>
          <w:sz w:val="28"/>
        </w:rPr>
        <w:t>（</w:t>
      </w:r>
      <w:hyperlink r:id="rId9">
        <w:r>
          <w:rPr>
            <w:rFonts w:ascii="Calibri" w:eastAsia="Calibri" w:hAnsi="Calibri" w:cs="Calibri"/>
            <w:sz w:val="28"/>
            <w:u w:val="single"/>
          </w:rPr>
          <w:t>http://www.gocheck.cn</w:t>
        </w:r>
      </w:hyperlink>
      <w:r>
        <w:rPr>
          <w:rFonts w:ascii="宋体" w:eastAsia="宋体" w:hAnsi="宋体" w:cs="宋体"/>
        </w:rPr>
        <w:t>）</w:t>
      </w:r>
      <w:r>
        <w:rPr>
          <w:rFonts w:ascii="宋体" w:eastAsia="宋体" w:hAnsi="宋体" w:cs="宋体" w:hint="eastAsia"/>
        </w:rPr>
        <w:t>，</w:t>
      </w:r>
      <w:r>
        <w:rPr>
          <w:rFonts w:ascii="宋体" w:eastAsia="宋体" w:hAnsi="宋体" w:cs="宋体" w:hint="eastAsia"/>
          <w:sz w:val="28"/>
        </w:rPr>
        <w:t>根据</w:t>
      </w:r>
      <w:r>
        <w:rPr>
          <w:rFonts w:ascii="宋体" w:eastAsia="宋体" w:hAnsi="宋体" w:cs="宋体" w:hint="eastAsia"/>
          <w:b/>
          <w:sz w:val="28"/>
        </w:rPr>
        <w:t>学院下发的账号和密码登录系统，每位</w:t>
      </w:r>
      <w:r>
        <w:rPr>
          <w:rFonts w:ascii="宋体" w:eastAsia="宋体" w:hAnsi="宋体" w:cs="宋体" w:hint="eastAsia"/>
          <w:b/>
          <w:sz w:val="28"/>
        </w:rPr>
        <w:t>2018</w:t>
      </w:r>
      <w:r>
        <w:rPr>
          <w:rFonts w:ascii="宋体" w:eastAsia="宋体" w:hAnsi="宋体" w:cs="宋体" w:hint="eastAsia"/>
          <w:b/>
          <w:sz w:val="28"/>
        </w:rPr>
        <w:t>届毕业生可免费进行一次论文检测，次数由学院二级管理员统一分配。</w:t>
      </w:r>
      <w:r>
        <w:rPr>
          <w:rFonts w:ascii="宋体" w:eastAsia="宋体" w:hAnsi="宋体" w:cs="宋体"/>
          <w:color w:val="FF0000"/>
          <w:sz w:val="28"/>
        </w:rPr>
        <w:t>在学院规定的</w:t>
      </w:r>
      <w:r>
        <w:rPr>
          <w:rFonts w:ascii="宋体" w:eastAsia="宋体" w:hAnsi="宋体" w:cs="宋体"/>
          <w:color w:val="FF0000"/>
          <w:sz w:val="28"/>
        </w:rPr>
        <w:t>时间内完成自测工作</w:t>
      </w:r>
      <w:r>
        <w:rPr>
          <w:rFonts w:ascii="宋体" w:eastAsia="宋体" w:hAnsi="宋体" w:cs="宋体" w:hint="eastAsia"/>
          <w:color w:val="FF0000"/>
          <w:sz w:val="28"/>
        </w:rPr>
        <w:t>（</w:t>
      </w:r>
      <w:r>
        <w:rPr>
          <w:rFonts w:ascii="宋体" w:eastAsia="宋体" w:hAnsi="宋体" w:cs="宋体" w:hint="eastAsia"/>
          <w:color w:val="FF0000"/>
          <w:sz w:val="28"/>
        </w:rPr>
        <w:t>建议检测时直接提交老师查看报告</w:t>
      </w:r>
      <w:r>
        <w:rPr>
          <w:rFonts w:ascii="宋体" w:eastAsia="宋体" w:hAnsi="宋体" w:cs="宋体" w:hint="eastAsia"/>
          <w:color w:val="FF0000"/>
          <w:sz w:val="28"/>
        </w:rPr>
        <w:t>）</w:t>
      </w:r>
      <w:r>
        <w:rPr>
          <w:rFonts w:ascii="宋体" w:eastAsia="宋体" w:hAnsi="宋体" w:cs="宋体" w:hint="eastAsia"/>
          <w:color w:val="FF0000"/>
          <w:sz w:val="28"/>
        </w:rPr>
        <w:t>，</w:t>
      </w:r>
      <w:r>
        <w:rPr>
          <w:rFonts w:ascii="宋体" w:eastAsia="宋体" w:hAnsi="宋体" w:cs="宋体"/>
          <w:color w:val="FF0000"/>
          <w:sz w:val="28"/>
        </w:rPr>
        <w:t>通过检测</w:t>
      </w:r>
      <w:r>
        <w:rPr>
          <w:rFonts w:ascii="宋体" w:eastAsia="宋体" w:hAnsi="宋体" w:cs="宋体" w:hint="eastAsia"/>
          <w:color w:val="FF0000"/>
          <w:sz w:val="28"/>
        </w:rPr>
        <w:t>会进入审核流程，审核通过后学生方可下载论文原文及检测报告；未通过检测会再次进入老师评阅，老师评阅后打回，再次修改后再次检测。</w:t>
      </w:r>
    </w:p>
    <w:p w:rsidR="003653E2" w:rsidRDefault="00F37A25">
      <w:pPr>
        <w:spacing w:line="400" w:lineRule="exact"/>
        <w:ind w:firstLine="560"/>
        <w:rPr>
          <w:rFonts w:ascii="宋体" w:eastAsia="宋体" w:hAnsi="宋体" w:cs="宋体"/>
          <w:color w:val="FF0000"/>
          <w:sz w:val="28"/>
        </w:rPr>
      </w:pPr>
      <w:r>
        <w:rPr>
          <w:rFonts w:ascii="Calibri" w:eastAsia="Calibri" w:hAnsi="Calibri" w:cs="Calibri"/>
          <w:sz w:val="28"/>
        </w:rPr>
        <w:t>2</w:t>
      </w:r>
      <w:r>
        <w:rPr>
          <w:rFonts w:ascii="宋体" w:eastAsia="宋体" w:hAnsi="宋体" w:cs="宋体"/>
          <w:sz w:val="28"/>
        </w:rPr>
        <w:t>、导师审核。</w:t>
      </w:r>
      <w:r>
        <w:rPr>
          <w:rFonts w:ascii="宋体" w:eastAsia="宋体" w:hAnsi="宋体" w:cs="宋体" w:hint="eastAsia"/>
          <w:sz w:val="28"/>
        </w:rPr>
        <w:t>学生检测同时提交老师查看，老师线上查看检测报告</w:t>
      </w:r>
      <w:r>
        <w:rPr>
          <w:rFonts w:ascii="宋体" w:eastAsia="宋体" w:hAnsi="宋体" w:cs="宋体"/>
          <w:sz w:val="28"/>
        </w:rPr>
        <w:t>，</w:t>
      </w:r>
      <w:r>
        <w:rPr>
          <w:rFonts w:ascii="宋体" w:eastAsia="宋体" w:hAnsi="宋体" w:cs="宋体" w:hint="eastAsia"/>
          <w:sz w:val="28"/>
        </w:rPr>
        <w:t>未通过学生再次评阅打回，</w:t>
      </w:r>
      <w:r>
        <w:rPr>
          <w:rFonts w:ascii="宋体" w:eastAsia="宋体" w:hAnsi="宋体" w:cs="宋体" w:hint="eastAsia"/>
          <w:color w:val="FF0000"/>
          <w:sz w:val="28"/>
        </w:rPr>
        <w:t>通过学生老师负责审核</w:t>
      </w:r>
      <w:r>
        <w:rPr>
          <w:rFonts w:ascii="宋体" w:eastAsia="宋体" w:hAnsi="宋体" w:cs="宋体"/>
          <w:color w:val="FF0000"/>
          <w:sz w:val="28"/>
        </w:rPr>
        <w:t>确保论文定稿和查重报告所检论文一致，并</w:t>
      </w:r>
      <w:r>
        <w:rPr>
          <w:rFonts w:ascii="宋体" w:eastAsia="宋体" w:hAnsi="宋体" w:cs="宋体" w:hint="eastAsia"/>
          <w:color w:val="FF0000"/>
          <w:sz w:val="28"/>
        </w:rPr>
        <w:t>进行备注</w:t>
      </w:r>
      <w:r>
        <w:rPr>
          <w:rFonts w:ascii="宋体" w:eastAsia="宋体" w:hAnsi="宋体" w:cs="宋体"/>
          <w:color w:val="FF0000"/>
          <w:sz w:val="28"/>
        </w:rPr>
        <w:t>。</w:t>
      </w:r>
    </w:p>
    <w:p w:rsidR="003653E2" w:rsidRDefault="00F37A25">
      <w:pPr>
        <w:spacing w:line="400" w:lineRule="exact"/>
        <w:ind w:firstLine="560"/>
        <w:rPr>
          <w:rFonts w:ascii="Calibri" w:eastAsia="Calibri" w:hAnsi="Calibri" w:cs="Calibri"/>
          <w:sz w:val="28"/>
        </w:rPr>
      </w:pPr>
      <w:r>
        <w:rPr>
          <w:rFonts w:ascii="Calibri" w:eastAsia="Calibri" w:hAnsi="Calibri" w:cs="Calibri"/>
          <w:sz w:val="28"/>
        </w:rPr>
        <w:t>3</w:t>
      </w:r>
      <w:r>
        <w:rPr>
          <w:rFonts w:ascii="宋体" w:eastAsia="宋体" w:hAnsi="宋体" w:cs="宋体"/>
          <w:sz w:val="28"/>
        </w:rPr>
        <w:t>、论文提交。</w:t>
      </w:r>
      <w:r>
        <w:rPr>
          <w:rFonts w:ascii="宋体" w:eastAsia="宋体" w:hAnsi="宋体" w:cs="宋体" w:hint="eastAsia"/>
          <w:sz w:val="28"/>
        </w:rPr>
        <w:t>审核通过后，学生方可下载</w:t>
      </w:r>
      <w:r>
        <w:rPr>
          <w:rFonts w:ascii="宋体" w:eastAsia="宋体" w:hAnsi="宋体" w:cs="宋体"/>
          <w:sz w:val="28"/>
        </w:rPr>
        <w:t>论文</w:t>
      </w:r>
      <w:r>
        <w:rPr>
          <w:rFonts w:ascii="宋体" w:eastAsia="宋体" w:hAnsi="宋体" w:cs="宋体" w:hint="eastAsia"/>
          <w:sz w:val="28"/>
        </w:rPr>
        <w:t>原文及检测报告，打印上交，</w:t>
      </w:r>
      <w:r>
        <w:rPr>
          <w:rFonts w:ascii="宋体" w:eastAsia="宋体" w:hAnsi="宋体" w:cs="宋体"/>
          <w:sz w:val="28"/>
        </w:rPr>
        <w:t>定稿（含检测报告）在答辩前一周提交学院管理员，论文文件名命名为：学号</w:t>
      </w:r>
      <w:r>
        <w:rPr>
          <w:rFonts w:ascii="Calibri" w:eastAsia="Calibri" w:hAnsi="Calibri" w:cs="Calibri"/>
          <w:sz w:val="28"/>
        </w:rPr>
        <w:t>+</w:t>
      </w:r>
      <w:r>
        <w:rPr>
          <w:rFonts w:ascii="宋体" w:eastAsia="宋体" w:hAnsi="宋体" w:cs="宋体"/>
          <w:sz w:val="28"/>
        </w:rPr>
        <w:t>姓名</w:t>
      </w:r>
      <w:r>
        <w:rPr>
          <w:rFonts w:ascii="Calibri" w:eastAsia="Calibri" w:hAnsi="Calibri" w:cs="Calibri"/>
          <w:sz w:val="28"/>
        </w:rPr>
        <w:t>+</w:t>
      </w:r>
      <w:r>
        <w:rPr>
          <w:rFonts w:ascii="宋体" w:eastAsia="宋体" w:hAnsi="宋体" w:cs="宋体"/>
          <w:sz w:val="28"/>
        </w:rPr>
        <w:t>专业</w:t>
      </w:r>
      <w:r>
        <w:rPr>
          <w:rFonts w:ascii="Calibri" w:eastAsia="Calibri" w:hAnsi="Calibri" w:cs="Calibri"/>
          <w:sz w:val="28"/>
        </w:rPr>
        <w:t>+</w:t>
      </w:r>
      <w:r>
        <w:rPr>
          <w:rFonts w:ascii="宋体" w:eastAsia="宋体" w:hAnsi="宋体" w:cs="宋体"/>
          <w:sz w:val="28"/>
        </w:rPr>
        <w:t>论文题目。</w:t>
      </w:r>
    </w:p>
    <w:p w:rsidR="003653E2" w:rsidRDefault="00F37A25">
      <w:pPr>
        <w:spacing w:line="400" w:lineRule="exact"/>
        <w:ind w:firstLine="560"/>
        <w:rPr>
          <w:rFonts w:ascii="宋体" w:eastAsia="宋体" w:hAnsi="宋体" w:cs="宋体"/>
          <w:sz w:val="28"/>
        </w:rPr>
      </w:pPr>
      <w:r>
        <w:rPr>
          <w:rFonts w:ascii="Calibri" w:eastAsia="Calibri" w:hAnsi="Calibri" w:cs="Calibri"/>
          <w:sz w:val="28"/>
        </w:rPr>
        <w:t>4</w:t>
      </w:r>
      <w:r>
        <w:rPr>
          <w:rFonts w:ascii="宋体" w:eastAsia="宋体" w:hAnsi="宋体" w:cs="宋体"/>
          <w:sz w:val="28"/>
        </w:rPr>
        <w:t>、</w:t>
      </w:r>
      <w:r>
        <w:rPr>
          <w:rFonts w:ascii="宋体" w:eastAsia="宋体" w:hAnsi="宋体" w:cs="宋体" w:hint="eastAsia"/>
          <w:sz w:val="28"/>
        </w:rPr>
        <w:t>教务处、</w:t>
      </w:r>
      <w:r>
        <w:rPr>
          <w:rFonts w:ascii="宋体" w:eastAsia="宋体" w:hAnsi="宋体" w:cs="宋体"/>
          <w:sz w:val="28"/>
        </w:rPr>
        <w:t>学院</w:t>
      </w:r>
      <w:r>
        <w:rPr>
          <w:rFonts w:ascii="宋体" w:eastAsia="宋体" w:hAnsi="宋体" w:cs="宋体" w:hint="eastAsia"/>
          <w:sz w:val="28"/>
        </w:rPr>
        <w:t>。</w:t>
      </w:r>
    </w:p>
    <w:p w:rsidR="003653E2" w:rsidRDefault="00F37A25">
      <w:pPr>
        <w:spacing w:line="400" w:lineRule="exact"/>
        <w:ind w:firstLine="560"/>
        <w:rPr>
          <w:rFonts w:ascii="宋体" w:eastAsia="宋体" w:hAnsi="宋体" w:cs="宋体"/>
          <w:color w:val="FF0000"/>
          <w:sz w:val="28"/>
        </w:rPr>
      </w:pPr>
      <w:r>
        <w:rPr>
          <w:rFonts w:ascii="宋体" w:eastAsia="宋体" w:hAnsi="宋体" w:cs="宋体" w:hint="eastAsia"/>
          <w:color w:val="FF0000"/>
          <w:sz w:val="28"/>
        </w:rPr>
        <w:t>A</w:t>
      </w:r>
      <w:r>
        <w:rPr>
          <w:rFonts w:ascii="宋体" w:eastAsia="宋体" w:hAnsi="宋体" w:cs="宋体" w:hint="eastAsia"/>
          <w:color w:val="FF0000"/>
          <w:sz w:val="28"/>
        </w:rPr>
        <w:t>、在论文审核之后，可在论文审核里面查看学生的课题、总相似比、原文和检测报告，并可下载相关统计表格、论文和检测报告；</w:t>
      </w:r>
    </w:p>
    <w:p w:rsidR="003653E2" w:rsidRDefault="00F37A25">
      <w:pPr>
        <w:spacing w:line="400" w:lineRule="exact"/>
        <w:ind w:firstLine="560"/>
        <w:rPr>
          <w:rFonts w:ascii="宋体" w:eastAsia="宋体" w:hAnsi="宋体" w:cs="宋体"/>
          <w:sz w:val="28"/>
        </w:rPr>
      </w:pPr>
      <w:r>
        <w:rPr>
          <w:rFonts w:ascii="宋体" w:eastAsia="宋体" w:hAnsi="宋体" w:cs="宋体" w:hint="eastAsia"/>
          <w:sz w:val="28"/>
        </w:rPr>
        <w:t>B</w:t>
      </w:r>
      <w:r>
        <w:rPr>
          <w:rFonts w:ascii="宋体" w:eastAsia="宋体" w:hAnsi="宋体" w:cs="宋体" w:hint="eastAsia"/>
          <w:sz w:val="28"/>
        </w:rPr>
        <w:t>、在数据统计里面可以查看相关数据，对学生和老师工作考核；</w:t>
      </w:r>
    </w:p>
    <w:p w:rsidR="003653E2" w:rsidRDefault="00F37A25">
      <w:pPr>
        <w:spacing w:line="400" w:lineRule="exact"/>
        <w:ind w:firstLine="560"/>
        <w:rPr>
          <w:rFonts w:ascii="宋体" w:eastAsia="宋体" w:hAnsi="宋体" w:cs="宋体"/>
          <w:color w:val="FF0000"/>
          <w:sz w:val="28"/>
        </w:rPr>
      </w:pPr>
      <w:r>
        <w:rPr>
          <w:rFonts w:ascii="宋体" w:eastAsia="宋体" w:hAnsi="宋体" w:cs="宋体" w:hint="eastAsia"/>
          <w:color w:val="FF0000"/>
          <w:sz w:val="28"/>
        </w:rPr>
        <w:t>C</w:t>
      </w:r>
      <w:r>
        <w:rPr>
          <w:rFonts w:ascii="宋体" w:eastAsia="宋体" w:hAnsi="宋体" w:cs="宋体" w:hint="eastAsia"/>
          <w:color w:val="FF0000"/>
          <w:sz w:val="28"/>
        </w:rPr>
        <w:t>、数据统计之评阅与审核可以查看老师的评阅次数与内容，并可制定相关的考核规则；</w:t>
      </w:r>
    </w:p>
    <w:p w:rsidR="003653E2" w:rsidRDefault="00F37A25">
      <w:pPr>
        <w:spacing w:line="400" w:lineRule="exact"/>
        <w:ind w:firstLine="560"/>
        <w:rPr>
          <w:rFonts w:ascii="Calibri" w:eastAsia="Calibri" w:hAnsi="Calibri" w:cs="Calibri"/>
          <w:sz w:val="28"/>
        </w:rPr>
      </w:pPr>
      <w:r>
        <w:rPr>
          <w:rFonts w:ascii="宋体" w:eastAsia="宋体" w:hAnsi="宋体" w:cs="宋体" w:hint="eastAsia"/>
          <w:sz w:val="28"/>
        </w:rPr>
        <w:t>D</w:t>
      </w:r>
      <w:r>
        <w:rPr>
          <w:rFonts w:ascii="宋体" w:eastAsia="宋体" w:hAnsi="宋体" w:cs="宋体" w:hint="eastAsia"/>
          <w:sz w:val="28"/>
        </w:rPr>
        <w:t>、</w:t>
      </w:r>
      <w:bookmarkStart w:id="0" w:name="_GoBack"/>
      <w:bookmarkEnd w:id="0"/>
      <w:r>
        <w:rPr>
          <w:rFonts w:ascii="宋体" w:eastAsia="宋体" w:hAnsi="宋体" w:cs="宋体" w:hint="eastAsia"/>
          <w:sz w:val="28"/>
        </w:rPr>
        <w:t>对所有推荐的优秀毕业论文进行</w:t>
      </w:r>
      <w:r>
        <w:rPr>
          <w:rFonts w:ascii="宋体" w:eastAsia="宋体" w:hAnsi="宋体" w:cs="宋体" w:hint="eastAsia"/>
          <w:sz w:val="28"/>
        </w:rPr>
        <w:t>抽检</w:t>
      </w:r>
      <w:r>
        <w:rPr>
          <w:rFonts w:ascii="宋体" w:eastAsia="宋体" w:hAnsi="宋体" w:cs="宋体" w:hint="eastAsia"/>
          <w:sz w:val="28"/>
        </w:rPr>
        <w:t>审核。</w:t>
      </w:r>
      <w:r>
        <w:rPr>
          <w:rFonts w:ascii="Calibri" w:eastAsia="Calibri" w:hAnsi="Calibri" w:cs="Calibri"/>
          <w:sz w:val="28"/>
        </w:rPr>
        <w:t xml:space="preserve"> </w:t>
      </w:r>
    </w:p>
    <w:p w:rsidR="003653E2" w:rsidRDefault="00F37A25">
      <w:pPr>
        <w:spacing w:line="400" w:lineRule="exact"/>
        <w:ind w:firstLine="562"/>
        <w:rPr>
          <w:rFonts w:ascii="Calibri" w:eastAsia="Calibri" w:hAnsi="Calibri" w:cs="Calibri"/>
          <w:b/>
          <w:sz w:val="28"/>
        </w:rPr>
      </w:pPr>
      <w:r>
        <w:rPr>
          <w:rFonts w:ascii="宋体" w:eastAsia="宋体" w:hAnsi="宋体" w:cs="宋体" w:hint="eastAsia"/>
          <w:b/>
          <w:sz w:val="28"/>
        </w:rPr>
        <w:t>四</w:t>
      </w:r>
      <w:r>
        <w:rPr>
          <w:rFonts w:ascii="宋体" w:eastAsia="宋体" w:hAnsi="宋体" w:cs="宋体"/>
          <w:b/>
          <w:sz w:val="28"/>
        </w:rPr>
        <w:t>、其他</w:t>
      </w:r>
    </w:p>
    <w:p w:rsidR="003653E2" w:rsidRDefault="00F37A25">
      <w:pPr>
        <w:spacing w:line="400" w:lineRule="exact"/>
        <w:ind w:firstLine="560"/>
        <w:rPr>
          <w:rFonts w:ascii="Calibri" w:eastAsia="Calibri" w:hAnsi="Calibri" w:cs="Calibri"/>
          <w:sz w:val="28"/>
        </w:rPr>
      </w:pPr>
      <w:r>
        <w:rPr>
          <w:rFonts w:ascii="Calibri" w:eastAsia="Calibri" w:hAnsi="Calibri" w:cs="Calibri"/>
          <w:sz w:val="28"/>
        </w:rPr>
        <w:t>1</w:t>
      </w:r>
      <w:r>
        <w:rPr>
          <w:rFonts w:ascii="宋体" w:eastAsia="宋体" w:hAnsi="宋体" w:cs="宋体"/>
          <w:sz w:val="28"/>
        </w:rPr>
        <w:t>、检测结果建议</w:t>
      </w:r>
    </w:p>
    <w:tbl>
      <w:tblPr>
        <w:tblW w:w="6913" w:type="dxa"/>
        <w:tblInd w:w="1405" w:type="dxa"/>
        <w:tblLayout w:type="fixed"/>
        <w:tblCellMar>
          <w:left w:w="10" w:type="dxa"/>
          <w:right w:w="10" w:type="dxa"/>
        </w:tblCellMar>
        <w:tblLook w:val="04A0"/>
      </w:tblPr>
      <w:tblGrid>
        <w:gridCol w:w="1385"/>
        <w:gridCol w:w="2465"/>
        <w:gridCol w:w="3063"/>
      </w:tblGrid>
      <w:tr w:rsidR="003653E2">
        <w:trPr>
          <w:trHeight w:val="1"/>
        </w:trPr>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rPr>
                <w:rFonts w:ascii="宋体" w:eastAsia="宋体" w:hAnsi="宋体" w:cs="宋体"/>
              </w:rPr>
            </w:pPr>
            <w:r>
              <w:rPr>
                <w:rFonts w:ascii="宋体" w:eastAsia="宋体" w:hAnsi="宋体" w:cs="宋体"/>
                <w:sz w:val="28"/>
              </w:rPr>
              <w:t>检测结果</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rPr>
                <w:rFonts w:ascii="宋体" w:eastAsia="宋体" w:hAnsi="宋体" w:cs="宋体"/>
              </w:rPr>
            </w:pPr>
            <w:r>
              <w:rPr>
                <w:rFonts w:ascii="宋体" w:eastAsia="宋体" w:hAnsi="宋体" w:cs="宋体"/>
                <w:sz w:val="28"/>
              </w:rPr>
              <w:t>复制比</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3E2" w:rsidRDefault="00F37A25">
            <w:pPr>
              <w:spacing w:line="400" w:lineRule="exact"/>
              <w:rPr>
                <w:rFonts w:ascii="宋体" w:eastAsia="宋体" w:hAnsi="宋体" w:cs="宋体"/>
              </w:rPr>
            </w:pPr>
            <w:r>
              <w:rPr>
                <w:rFonts w:ascii="宋体" w:eastAsia="宋体" w:hAnsi="宋体" w:cs="宋体"/>
                <w:sz w:val="28"/>
              </w:rPr>
              <w:t>性质初步认定</w:t>
            </w:r>
          </w:p>
        </w:tc>
      </w:tr>
      <w:tr w:rsidR="003653E2">
        <w:trPr>
          <w:trHeight w:val="1"/>
        </w:trPr>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jc w:val="center"/>
              <w:rPr>
                <w:rFonts w:ascii="宋体" w:eastAsia="宋体" w:hAnsi="宋体" w:cs="宋体"/>
                <w:sz w:val="28"/>
              </w:rPr>
            </w:pPr>
            <w:r>
              <w:rPr>
                <w:rFonts w:ascii="宋体" w:eastAsia="宋体" w:hAnsi="宋体" w:cs="宋体" w:hint="eastAsia"/>
                <w:sz w:val="28"/>
              </w:rPr>
              <w:t>A</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pPr>
            <w:r>
              <w:rPr>
                <w:rFonts w:ascii="Calibri" w:eastAsia="Calibri" w:hAnsi="Calibri" w:cs="Calibri"/>
                <w:sz w:val="28"/>
              </w:rPr>
              <w:t xml:space="preserve"> R </w:t>
            </w:r>
            <w:r>
              <w:rPr>
                <w:rFonts w:ascii="Cambria Math" w:eastAsia="Cambria Math" w:hAnsi="Cambria Math" w:cs="Cambria Math"/>
                <w:sz w:val="28"/>
              </w:rPr>
              <w:t>≤</w:t>
            </w:r>
            <w:r>
              <w:rPr>
                <w:rFonts w:ascii="Calibri" w:eastAsia="Calibri" w:hAnsi="Calibri" w:cs="Calibri"/>
                <w:sz w:val="28"/>
              </w:rPr>
              <w:t xml:space="preserve"> 3</w:t>
            </w:r>
            <w:r>
              <w:rPr>
                <w:rFonts w:ascii="Calibri" w:hAnsi="Calibri" w:cs="Calibri" w:hint="eastAsia"/>
                <w:sz w:val="28"/>
              </w:rPr>
              <w:t>5</w:t>
            </w:r>
            <w:r>
              <w:rPr>
                <w:rFonts w:ascii="Calibri" w:eastAsia="Calibri" w:hAnsi="Calibri" w:cs="Calibri"/>
                <w:sz w:val="28"/>
              </w:rPr>
              <w:t>%</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3E2" w:rsidRDefault="00F37A25">
            <w:pPr>
              <w:spacing w:line="400" w:lineRule="exact"/>
              <w:rPr>
                <w:rFonts w:ascii="宋体" w:eastAsia="宋体" w:hAnsi="宋体" w:cs="宋体"/>
              </w:rPr>
            </w:pPr>
            <w:r>
              <w:rPr>
                <w:rFonts w:ascii="宋体" w:eastAsia="宋体" w:hAnsi="宋体" w:cs="宋体"/>
                <w:sz w:val="28"/>
              </w:rPr>
              <w:t>通过检测</w:t>
            </w:r>
          </w:p>
        </w:tc>
      </w:tr>
      <w:tr w:rsidR="003653E2">
        <w:trPr>
          <w:trHeight w:val="1"/>
        </w:trPr>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jc w:val="center"/>
              <w:rPr>
                <w:rFonts w:ascii="宋体" w:eastAsia="宋体" w:hAnsi="宋体" w:cs="宋体"/>
                <w:sz w:val="28"/>
              </w:rPr>
            </w:pPr>
            <w:r>
              <w:rPr>
                <w:rFonts w:ascii="宋体" w:eastAsia="宋体" w:hAnsi="宋体" w:cs="宋体" w:hint="eastAsia"/>
                <w:sz w:val="28"/>
              </w:rPr>
              <w:t>B</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pPr>
            <w:r>
              <w:rPr>
                <w:rFonts w:ascii="Calibri" w:eastAsia="Calibri" w:hAnsi="Calibri" w:cs="Calibri"/>
                <w:sz w:val="28"/>
              </w:rPr>
              <w:t>3</w:t>
            </w:r>
            <w:r>
              <w:rPr>
                <w:rFonts w:ascii="Calibri" w:hAnsi="Calibri" w:cs="Calibri" w:hint="eastAsia"/>
                <w:sz w:val="28"/>
              </w:rPr>
              <w:t>5</w:t>
            </w:r>
            <w:r>
              <w:rPr>
                <w:rFonts w:ascii="Calibri" w:eastAsia="Calibri" w:hAnsi="Calibri" w:cs="Calibri"/>
                <w:sz w:val="28"/>
              </w:rPr>
              <w:t xml:space="preserve">% </w:t>
            </w:r>
            <w:r>
              <w:rPr>
                <w:rFonts w:ascii="宋体" w:eastAsia="宋体" w:hAnsi="宋体" w:cs="宋体"/>
                <w:sz w:val="28"/>
              </w:rPr>
              <w:t>＜</w:t>
            </w:r>
            <w:r>
              <w:rPr>
                <w:rFonts w:ascii="Calibri" w:eastAsia="Calibri" w:hAnsi="Calibri" w:cs="Calibri"/>
                <w:sz w:val="28"/>
              </w:rPr>
              <w:t xml:space="preserve"> R </w:t>
            </w:r>
            <w:r>
              <w:rPr>
                <w:rFonts w:ascii="宋体" w:eastAsia="宋体" w:hAnsi="宋体" w:cs="宋体"/>
                <w:sz w:val="28"/>
              </w:rPr>
              <w:t>＜</w:t>
            </w:r>
            <w:r>
              <w:rPr>
                <w:rFonts w:ascii="Calibri" w:eastAsia="Calibri" w:hAnsi="Calibri" w:cs="Calibri"/>
                <w:sz w:val="28"/>
              </w:rPr>
              <w:t xml:space="preserve"> 5</w:t>
            </w:r>
            <w:r>
              <w:rPr>
                <w:rFonts w:ascii="Calibri" w:hAnsi="Calibri" w:cs="Calibri" w:hint="eastAsia"/>
                <w:sz w:val="28"/>
              </w:rPr>
              <w:t>5</w:t>
            </w:r>
            <w:r>
              <w:rPr>
                <w:rFonts w:ascii="宋体" w:eastAsia="宋体" w:hAnsi="宋体" w:cs="宋体" w:hint="eastAsia"/>
                <w:sz w:val="28"/>
              </w:rPr>
              <w:t>﹪</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3E2" w:rsidRDefault="00F37A25">
            <w:pPr>
              <w:spacing w:line="400" w:lineRule="exact"/>
              <w:rPr>
                <w:rFonts w:ascii="宋体" w:eastAsia="宋体" w:hAnsi="宋体" w:cs="宋体"/>
              </w:rPr>
            </w:pPr>
            <w:r>
              <w:rPr>
                <w:rFonts w:ascii="宋体" w:eastAsia="宋体" w:hAnsi="宋体" w:cs="宋体"/>
                <w:sz w:val="28"/>
              </w:rPr>
              <w:t>疑似有抄袭行为</w:t>
            </w:r>
          </w:p>
        </w:tc>
      </w:tr>
      <w:tr w:rsidR="003653E2">
        <w:trPr>
          <w:trHeight w:val="1"/>
        </w:trPr>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jc w:val="center"/>
              <w:rPr>
                <w:rFonts w:ascii="宋体" w:eastAsia="宋体" w:hAnsi="宋体" w:cs="宋体"/>
                <w:sz w:val="28"/>
              </w:rPr>
            </w:pPr>
            <w:r>
              <w:rPr>
                <w:rFonts w:ascii="宋体" w:eastAsia="宋体" w:hAnsi="宋体" w:cs="宋体" w:hint="eastAsia"/>
                <w:sz w:val="28"/>
              </w:rPr>
              <w:t>C</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Pr>
          <w:p w:rsidR="003653E2" w:rsidRDefault="00F37A25">
            <w:pPr>
              <w:spacing w:line="400" w:lineRule="exact"/>
            </w:pPr>
            <w:r>
              <w:rPr>
                <w:rFonts w:ascii="Calibri" w:eastAsia="Calibri" w:hAnsi="Calibri" w:cs="Calibri"/>
                <w:sz w:val="28"/>
              </w:rPr>
              <w:t xml:space="preserve">R </w:t>
            </w:r>
            <w:r>
              <w:rPr>
                <w:rFonts w:ascii="Cambria Math" w:eastAsia="Cambria Math" w:hAnsi="Cambria Math" w:cs="Cambria Math"/>
                <w:sz w:val="28"/>
              </w:rPr>
              <w:t>≥</w:t>
            </w:r>
            <w:r>
              <w:rPr>
                <w:rFonts w:ascii="Calibri" w:eastAsia="Calibri" w:hAnsi="Calibri" w:cs="Calibri"/>
                <w:sz w:val="28"/>
              </w:rPr>
              <w:t xml:space="preserve"> 5</w:t>
            </w:r>
            <w:r>
              <w:rPr>
                <w:rFonts w:ascii="Calibri" w:hAnsi="Calibri" w:cs="Calibri" w:hint="eastAsia"/>
                <w:sz w:val="28"/>
              </w:rPr>
              <w:t>5</w:t>
            </w:r>
            <w:r>
              <w:rPr>
                <w:rFonts w:ascii="Calibri" w:eastAsia="Calibri" w:hAnsi="Calibri" w:cs="Calibri"/>
                <w:sz w:val="28"/>
              </w:rPr>
              <w:t>﹪</w:t>
            </w:r>
          </w:p>
        </w:tc>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3E2" w:rsidRDefault="00F37A25">
            <w:pPr>
              <w:spacing w:line="400" w:lineRule="exact"/>
              <w:rPr>
                <w:rFonts w:ascii="宋体" w:eastAsia="宋体" w:hAnsi="宋体" w:cs="宋体"/>
              </w:rPr>
            </w:pPr>
            <w:r>
              <w:rPr>
                <w:rFonts w:ascii="宋体" w:eastAsia="宋体" w:hAnsi="宋体" w:cs="宋体"/>
                <w:sz w:val="28"/>
              </w:rPr>
              <w:t>疑似有严重抄袭行为</w:t>
            </w:r>
          </w:p>
        </w:tc>
      </w:tr>
    </w:tbl>
    <w:p w:rsidR="003653E2" w:rsidRDefault="00F37A25">
      <w:pPr>
        <w:spacing w:line="400" w:lineRule="exact"/>
        <w:ind w:firstLine="560"/>
        <w:rPr>
          <w:rFonts w:ascii="Calibri" w:eastAsia="Calibri" w:hAnsi="Calibri" w:cs="Calibri"/>
          <w:sz w:val="28"/>
        </w:rPr>
      </w:pPr>
      <w:r>
        <w:rPr>
          <w:rFonts w:ascii="宋体" w:eastAsia="宋体" w:hAnsi="宋体" w:cs="宋体"/>
          <w:sz w:val="28"/>
        </w:rPr>
        <w:t>注：</w:t>
      </w:r>
      <w:r>
        <w:rPr>
          <w:rFonts w:ascii="Calibri" w:eastAsia="Calibri" w:hAnsi="Calibri" w:cs="Calibri"/>
          <w:sz w:val="28"/>
        </w:rPr>
        <w:t>R</w:t>
      </w:r>
      <w:r>
        <w:rPr>
          <w:rFonts w:ascii="宋体" w:eastAsia="宋体" w:hAnsi="宋体" w:cs="宋体"/>
          <w:sz w:val="28"/>
        </w:rPr>
        <w:t>为文字复制比，是指被检测论文与非本人学术成果的文字重合字数占全文的百分比（去除引用</w:t>
      </w:r>
      <w:r>
        <w:rPr>
          <w:rFonts w:ascii="宋体" w:eastAsia="宋体" w:hAnsi="宋体" w:cs="宋体" w:hint="eastAsia"/>
          <w:sz w:val="28"/>
        </w:rPr>
        <w:t>、参考文献、图片</w:t>
      </w:r>
      <w:r>
        <w:rPr>
          <w:rFonts w:ascii="宋体" w:eastAsia="宋体" w:hAnsi="宋体" w:cs="宋体"/>
          <w:sz w:val="28"/>
        </w:rPr>
        <w:t>）。（检测结果也可以由学院根据自己的专业特点，自行设定报教务处备案。）</w:t>
      </w:r>
    </w:p>
    <w:p w:rsidR="003653E2" w:rsidRDefault="00F37A25">
      <w:pPr>
        <w:spacing w:line="400" w:lineRule="exact"/>
        <w:ind w:firstLine="560"/>
        <w:rPr>
          <w:rFonts w:ascii="Calibri" w:eastAsia="Calibri" w:hAnsi="Calibri" w:cs="Calibri"/>
          <w:sz w:val="28"/>
        </w:rPr>
      </w:pPr>
      <w:r>
        <w:rPr>
          <w:rFonts w:ascii="Calibri" w:eastAsia="Calibri" w:hAnsi="Calibri" w:cs="Calibri"/>
          <w:sz w:val="28"/>
        </w:rPr>
        <w:t>2</w:t>
      </w:r>
      <w:r>
        <w:rPr>
          <w:rFonts w:ascii="宋体" w:eastAsia="宋体" w:hAnsi="宋体" w:cs="宋体"/>
          <w:sz w:val="28"/>
        </w:rPr>
        <w:t>、时间安排。</w:t>
      </w:r>
      <w:r>
        <w:rPr>
          <w:rFonts w:ascii="宋体" w:eastAsia="宋体" w:hAnsi="宋体" w:cs="宋体" w:hint="eastAsia"/>
          <w:sz w:val="28"/>
        </w:rPr>
        <w:t>请学院同学们在</w:t>
      </w:r>
      <w:r>
        <w:rPr>
          <w:rFonts w:ascii="宋体" w:eastAsia="宋体" w:hAnsi="宋体" w:cs="宋体" w:hint="eastAsia"/>
          <w:sz w:val="28"/>
        </w:rPr>
        <w:t>5</w:t>
      </w:r>
      <w:r>
        <w:rPr>
          <w:rFonts w:ascii="宋体" w:eastAsia="宋体" w:hAnsi="宋体" w:cs="宋体"/>
          <w:sz w:val="28"/>
        </w:rPr>
        <w:t>月</w:t>
      </w:r>
      <w:r>
        <w:rPr>
          <w:rFonts w:ascii="宋体" w:eastAsia="宋体" w:hAnsi="宋体" w:cs="宋体" w:hint="eastAsia"/>
          <w:sz w:val="28"/>
        </w:rPr>
        <w:t>3</w:t>
      </w:r>
      <w:r>
        <w:rPr>
          <w:rFonts w:ascii="宋体" w:eastAsia="宋体" w:hAnsi="宋体" w:cs="宋体" w:hint="eastAsia"/>
          <w:sz w:val="28"/>
        </w:rPr>
        <w:t>日后及时登录，修改密码</w:t>
      </w:r>
      <w:r>
        <w:rPr>
          <w:rFonts w:ascii="宋体" w:eastAsia="宋体" w:hAnsi="宋体" w:cs="宋体" w:hint="eastAsia"/>
          <w:sz w:val="28"/>
        </w:rPr>
        <w:t>)</w:t>
      </w:r>
      <w:r>
        <w:rPr>
          <w:rFonts w:ascii="宋体" w:eastAsia="宋体" w:hAnsi="宋体" w:cs="宋体"/>
          <w:sz w:val="28"/>
        </w:rPr>
        <w:t>。学院检测及反馈需在答辩前完成，学生自测需在学院检测前完</w:t>
      </w:r>
      <w:r>
        <w:rPr>
          <w:rFonts w:ascii="宋体" w:eastAsia="宋体" w:hAnsi="宋体" w:cs="宋体"/>
          <w:sz w:val="28"/>
        </w:rPr>
        <w:lastRenderedPageBreak/>
        <w:t>成，请各学院合理安排好论文检测工作时间。</w:t>
      </w:r>
    </w:p>
    <w:p w:rsidR="003653E2" w:rsidRDefault="00F37A25">
      <w:pPr>
        <w:spacing w:line="400" w:lineRule="exact"/>
        <w:ind w:firstLine="700"/>
        <w:rPr>
          <w:rFonts w:ascii="宋体" w:eastAsia="宋体" w:hAnsi="宋体" w:cs="宋体"/>
          <w:sz w:val="28"/>
        </w:rPr>
      </w:pPr>
      <w:r>
        <w:rPr>
          <w:rFonts w:ascii="Calibri" w:eastAsia="Calibri" w:hAnsi="Calibri" w:cs="Calibri"/>
          <w:sz w:val="28"/>
        </w:rPr>
        <w:t>3</w:t>
      </w:r>
      <w:r>
        <w:rPr>
          <w:rFonts w:ascii="宋体" w:eastAsia="宋体" w:hAnsi="宋体" w:cs="宋体"/>
          <w:sz w:val="28"/>
        </w:rPr>
        <w:t>、本次毕业重复率自查工作将列入学校对毕业论文工作考核的内容之一。</w:t>
      </w:r>
    </w:p>
    <w:p w:rsidR="003653E2" w:rsidRDefault="00F37A25">
      <w:pPr>
        <w:spacing w:line="400" w:lineRule="exact"/>
        <w:ind w:firstLine="562"/>
        <w:rPr>
          <w:rFonts w:ascii="宋体" w:eastAsia="宋体" w:hAnsi="宋体" w:cs="宋体"/>
          <w:b/>
          <w:sz w:val="28"/>
        </w:rPr>
      </w:pPr>
      <w:r>
        <w:rPr>
          <w:rFonts w:ascii="宋体" w:eastAsia="宋体" w:hAnsi="宋体" w:cs="宋体"/>
          <w:b/>
          <w:sz w:val="28"/>
        </w:rPr>
        <w:t>五、处理办法</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1</w:t>
      </w:r>
      <w:r>
        <w:rPr>
          <w:rFonts w:ascii="Calibri" w:eastAsia="Calibri" w:hAnsi="Calibri" w:cs="Calibri" w:hint="eastAsia"/>
          <w:sz w:val="28"/>
        </w:rPr>
        <w:t>、</w:t>
      </w:r>
      <w:r>
        <w:rPr>
          <w:rFonts w:ascii="Calibri" w:eastAsia="Calibri" w:hAnsi="Calibri" w:cs="Calibri"/>
          <w:sz w:val="28"/>
        </w:rPr>
        <w:t>本科毕业论文</w:t>
      </w:r>
      <w:r>
        <w:rPr>
          <w:rFonts w:ascii="宋体" w:eastAsia="宋体" w:hAnsi="宋体" w:cs="宋体"/>
          <w:sz w:val="28"/>
        </w:rPr>
        <w:t>检测</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sz w:val="28"/>
        </w:rPr>
        <w:t xml:space="preserve">(1) </w:t>
      </w:r>
      <w:r>
        <w:rPr>
          <w:rFonts w:ascii="Calibri" w:eastAsia="Calibri" w:hAnsi="Calibri" w:cs="Calibri" w:hint="eastAsia"/>
          <w:sz w:val="28"/>
        </w:rPr>
        <w:t xml:space="preserve"> </w:t>
      </w:r>
      <w:r>
        <w:rPr>
          <w:rFonts w:ascii="Calibri" w:eastAsia="Calibri" w:hAnsi="Calibri" w:cs="Calibri"/>
          <w:sz w:val="28"/>
        </w:rPr>
        <w:t>A</w:t>
      </w:r>
      <w:r>
        <w:rPr>
          <w:rFonts w:ascii="Calibri" w:eastAsia="Calibri" w:hAnsi="Calibri" w:cs="Calibri"/>
          <w:sz w:val="28"/>
        </w:rPr>
        <w:t>类视为通过检测，可</w:t>
      </w:r>
      <w:r>
        <w:rPr>
          <w:rFonts w:ascii="Calibri" w:eastAsia="Calibri" w:hAnsi="Calibri" w:cs="Calibri" w:hint="eastAsia"/>
          <w:sz w:val="28"/>
        </w:rPr>
        <w:t>以</w:t>
      </w:r>
      <w:r>
        <w:rPr>
          <w:rFonts w:ascii="Calibri" w:eastAsia="Calibri" w:hAnsi="Calibri" w:cs="Calibri"/>
          <w:sz w:val="28"/>
        </w:rPr>
        <w:t>参加毕业答辩。</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 xml:space="preserve">(2)  </w:t>
      </w:r>
      <w:r>
        <w:rPr>
          <w:rFonts w:ascii="Calibri" w:eastAsia="Calibri" w:hAnsi="Calibri" w:cs="Calibri"/>
          <w:sz w:val="28"/>
        </w:rPr>
        <w:t>B</w:t>
      </w:r>
      <w:r>
        <w:rPr>
          <w:rFonts w:ascii="Calibri" w:eastAsia="Calibri" w:hAnsi="Calibri" w:cs="Calibri"/>
          <w:sz w:val="28"/>
        </w:rPr>
        <w:t>类、</w:t>
      </w:r>
      <w:r>
        <w:rPr>
          <w:rFonts w:ascii="Calibri" w:eastAsia="Calibri" w:hAnsi="Calibri" w:cs="Calibri"/>
          <w:sz w:val="28"/>
        </w:rPr>
        <w:t>C</w:t>
      </w:r>
      <w:r>
        <w:rPr>
          <w:rFonts w:ascii="Calibri" w:eastAsia="Calibri" w:hAnsi="Calibri" w:cs="Calibri"/>
          <w:sz w:val="28"/>
        </w:rPr>
        <w:t>类按如下办法处理。</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①</w:t>
      </w:r>
      <w:r>
        <w:rPr>
          <w:rFonts w:ascii="Calibri" w:eastAsia="Calibri" w:hAnsi="Calibri" w:cs="Calibri" w:hint="eastAsia"/>
          <w:sz w:val="28"/>
        </w:rPr>
        <w:t xml:space="preserve"> </w:t>
      </w:r>
      <w:r>
        <w:rPr>
          <w:rFonts w:ascii="Calibri" w:eastAsia="Calibri" w:hAnsi="Calibri" w:cs="Calibri"/>
          <w:sz w:val="28"/>
        </w:rPr>
        <w:t>经学院学术委员会或毕业设计领导小组对其毕业论文审核认定，认为检测通过者，填写抽检论文正常答辩申请表，可正常参加毕业答辩。</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②</w:t>
      </w:r>
      <w:r>
        <w:rPr>
          <w:rFonts w:ascii="Calibri" w:eastAsia="Calibri" w:hAnsi="Calibri" w:cs="Calibri" w:hint="eastAsia"/>
          <w:sz w:val="28"/>
        </w:rPr>
        <w:t xml:space="preserve"> </w:t>
      </w:r>
      <w:r>
        <w:rPr>
          <w:rFonts w:ascii="Calibri" w:eastAsia="Calibri" w:hAnsi="Calibri" w:cs="Calibri"/>
          <w:sz w:val="28"/>
        </w:rPr>
        <w:t>经学院学术委员会或毕业设计领导小组对其毕业论文审核认定，认为检测不通过者，</w:t>
      </w:r>
      <w:r>
        <w:rPr>
          <w:rFonts w:ascii="Calibri" w:hAnsi="Calibri" w:cs="Calibri" w:hint="eastAsia"/>
          <w:sz w:val="28"/>
        </w:rPr>
        <w:t>通知指导老师或学生，根据学术委员会的反馈意见对论文进行修改后重新检测，</w:t>
      </w:r>
      <w:r>
        <w:rPr>
          <w:rFonts w:ascii="Calibri" w:eastAsia="Calibri" w:hAnsi="Calibri" w:cs="Calibri"/>
          <w:sz w:val="28"/>
        </w:rPr>
        <w:t>通过者，</w:t>
      </w:r>
      <w:r>
        <w:rPr>
          <w:rFonts w:ascii="Calibri" w:hAnsi="Calibri" w:cs="Calibri" w:hint="eastAsia"/>
          <w:sz w:val="28"/>
        </w:rPr>
        <w:t>在学院规定的时间内进行二次提交，方</w:t>
      </w:r>
      <w:r>
        <w:rPr>
          <w:rFonts w:ascii="Calibri" w:eastAsia="Calibri" w:hAnsi="Calibri" w:cs="Calibri"/>
          <w:sz w:val="28"/>
        </w:rPr>
        <w:t>可进行学位论文答辩。如不通过者，直接认定其毕业设计（论文）成绩为</w:t>
      </w:r>
      <w:r>
        <w:rPr>
          <w:rFonts w:ascii="Calibri" w:eastAsia="Calibri" w:hAnsi="Calibri" w:cs="Calibri" w:hint="eastAsia"/>
          <w:sz w:val="28"/>
        </w:rPr>
        <w:t>“</w:t>
      </w:r>
      <w:r>
        <w:rPr>
          <w:rFonts w:ascii="Calibri" w:eastAsia="Calibri" w:hAnsi="Calibri" w:cs="Calibri"/>
          <w:sz w:val="28"/>
        </w:rPr>
        <w:t>不及格</w:t>
      </w:r>
      <w:r>
        <w:rPr>
          <w:rFonts w:ascii="Calibri" w:eastAsia="Calibri" w:hAnsi="Calibri" w:cs="Calibri" w:hint="eastAsia"/>
          <w:sz w:val="28"/>
        </w:rPr>
        <w:t>”</w:t>
      </w:r>
      <w:r>
        <w:rPr>
          <w:rFonts w:ascii="Calibri" w:eastAsia="Calibri" w:hAnsi="Calibri" w:cs="Calibri"/>
          <w:sz w:val="28"/>
        </w:rPr>
        <w:t>。</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③</w:t>
      </w:r>
      <w:r>
        <w:rPr>
          <w:rFonts w:ascii="Calibri" w:eastAsia="Calibri" w:hAnsi="Calibri" w:cs="Calibri" w:hint="eastAsia"/>
          <w:sz w:val="28"/>
        </w:rPr>
        <w:t xml:space="preserve"> </w:t>
      </w:r>
      <w:r>
        <w:rPr>
          <w:rFonts w:ascii="Calibri" w:eastAsia="Calibri" w:hAnsi="Calibri" w:cs="Calibri"/>
          <w:sz w:val="28"/>
        </w:rPr>
        <w:t>凡</w:t>
      </w:r>
      <w:r>
        <w:rPr>
          <w:rFonts w:ascii="Calibri" w:eastAsia="Calibri" w:hAnsi="Calibri" w:cs="Calibri"/>
          <w:sz w:val="28"/>
        </w:rPr>
        <w:t>C</w:t>
      </w:r>
      <w:r>
        <w:rPr>
          <w:rFonts w:ascii="Calibri" w:eastAsia="Calibri" w:hAnsi="Calibri" w:cs="Calibri"/>
          <w:sz w:val="28"/>
        </w:rPr>
        <w:t>类检测结果</w:t>
      </w:r>
      <w:r>
        <w:rPr>
          <w:rFonts w:ascii="Calibri" w:eastAsia="Calibri" w:hAnsi="Calibri" w:cs="Calibri" w:hint="eastAsia"/>
          <w:sz w:val="28"/>
        </w:rPr>
        <w:t>，</w:t>
      </w:r>
      <w:r>
        <w:rPr>
          <w:rFonts w:ascii="Calibri" w:eastAsia="Calibri" w:hAnsi="Calibri" w:cs="Calibri"/>
          <w:sz w:val="28"/>
        </w:rPr>
        <w:t>如答辩通过者，毕业设计（论文）成绩最高只能为</w:t>
      </w:r>
      <w:r>
        <w:rPr>
          <w:rFonts w:ascii="Calibri" w:eastAsia="Calibri" w:hAnsi="Calibri" w:cs="Calibri"/>
          <w:sz w:val="28"/>
        </w:rPr>
        <w:t>“</w:t>
      </w:r>
      <w:r>
        <w:rPr>
          <w:rFonts w:ascii="Calibri" w:eastAsia="Calibri" w:hAnsi="Calibri" w:cs="Calibri"/>
          <w:sz w:val="28"/>
        </w:rPr>
        <w:t>及格</w:t>
      </w:r>
      <w:r>
        <w:rPr>
          <w:rFonts w:ascii="Calibri" w:eastAsia="Calibri" w:hAnsi="Calibri" w:cs="Calibri"/>
          <w:sz w:val="28"/>
        </w:rPr>
        <w:t xml:space="preserve">” </w:t>
      </w:r>
      <w:r>
        <w:rPr>
          <w:rFonts w:ascii="Calibri" w:eastAsia="Calibri" w:hAnsi="Calibri" w:cs="Calibri"/>
          <w:sz w:val="28"/>
        </w:rPr>
        <w:t>。</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④</w:t>
      </w:r>
      <w:r>
        <w:rPr>
          <w:rFonts w:ascii="Calibri" w:eastAsia="Calibri" w:hAnsi="Calibri" w:cs="Calibri" w:hint="eastAsia"/>
          <w:sz w:val="28"/>
        </w:rPr>
        <w:t xml:space="preserve"> </w:t>
      </w:r>
      <w:r>
        <w:rPr>
          <w:rFonts w:ascii="Calibri" w:eastAsia="Calibri" w:hAnsi="Calibri" w:cs="Calibri"/>
          <w:sz w:val="28"/>
        </w:rPr>
        <w:t>参加二次</w:t>
      </w:r>
      <w:r>
        <w:rPr>
          <w:rFonts w:ascii="Calibri" w:hAnsi="Calibri" w:cs="Calibri" w:hint="eastAsia"/>
          <w:sz w:val="28"/>
        </w:rPr>
        <w:t>提交</w:t>
      </w:r>
      <w:r>
        <w:rPr>
          <w:rFonts w:ascii="Calibri" w:eastAsia="Calibri" w:hAnsi="Calibri" w:cs="Calibri"/>
          <w:sz w:val="28"/>
        </w:rPr>
        <w:t>者，不得参与优秀毕业设计（论文）的评选。</w:t>
      </w:r>
    </w:p>
    <w:p w:rsidR="003653E2" w:rsidRDefault="00F37A25">
      <w:pPr>
        <w:spacing w:line="400" w:lineRule="exact"/>
        <w:ind w:firstLineChars="200" w:firstLine="560"/>
        <w:rPr>
          <w:rFonts w:ascii="Calibri" w:eastAsia="Calibri" w:hAnsi="Calibri" w:cs="Calibri"/>
          <w:sz w:val="28"/>
        </w:rPr>
      </w:pPr>
      <w:r>
        <w:rPr>
          <w:rFonts w:ascii="Calibri" w:hAnsi="Calibri" w:cs="Calibri" w:hint="eastAsia"/>
          <w:sz w:val="28"/>
        </w:rPr>
        <w:t>2</w:t>
      </w:r>
      <w:r>
        <w:rPr>
          <w:rFonts w:ascii="Calibri" w:eastAsia="Calibri" w:hAnsi="Calibri" w:cs="Calibri" w:hint="eastAsia"/>
          <w:sz w:val="28"/>
        </w:rPr>
        <w:t>、</w:t>
      </w:r>
      <w:r>
        <w:rPr>
          <w:rFonts w:ascii="Calibri" w:eastAsia="Calibri" w:hAnsi="Calibri" w:cs="Calibri"/>
          <w:sz w:val="28"/>
        </w:rPr>
        <w:t>二次</w:t>
      </w:r>
      <w:r>
        <w:rPr>
          <w:rFonts w:ascii="Calibri" w:hAnsi="Calibri" w:cs="Calibri" w:hint="eastAsia"/>
          <w:sz w:val="28"/>
        </w:rPr>
        <w:t>提交</w:t>
      </w:r>
      <w:r>
        <w:rPr>
          <w:rFonts w:ascii="Calibri" w:eastAsia="Calibri" w:hAnsi="Calibri" w:cs="Calibri"/>
          <w:sz w:val="28"/>
        </w:rPr>
        <w:t>后由学院学位委员会或者毕业设计领导小组认定其不合格者或有以下行为者成绩按</w:t>
      </w:r>
      <w:r>
        <w:rPr>
          <w:rFonts w:ascii="Calibri" w:eastAsia="Calibri" w:hAnsi="Calibri" w:cs="Calibri"/>
          <w:sz w:val="28"/>
        </w:rPr>
        <w:t>“</w:t>
      </w:r>
      <w:r>
        <w:rPr>
          <w:rFonts w:ascii="Calibri" w:eastAsia="Calibri" w:hAnsi="Calibri" w:cs="Calibri"/>
          <w:sz w:val="28"/>
        </w:rPr>
        <w:t>不及格</w:t>
      </w:r>
      <w:r>
        <w:rPr>
          <w:rFonts w:ascii="Calibri" w:eastAsia="Calibri" w:hAnsi="Calibri" w:cs="Calibri"/>
          <w:sz w:val="28"/>
        </w:rPr>
        <w:t>”</w:t>
      </w:r>
      <w:r>
        <w:rPr>
          <w:rFonts w:ascii="Calibri" w:eastAsia="Calibri" w:hAnsi="Calibri" w:cs="Calibri"/>
          <w:sz w:val="28"/>
        </w:rPr>
        <w:t>处理。</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hint="eastAsia"/>
          <w:sz w:val="28"/>
        </w:rPr>
        <w:t xml:space="preserve">(1)  </w:t>
      </w:r>
      <w:r>
        <w:rPr>
          <w:rFonts w:ascii="Calibri" w:eastAsia="Calibri" w:hAnsi="Calibri" w:cs="Calibri"/>
          <w:sz w:val="28"/>
        </w:rPr>
        <w:t>恶意篡改论文、词组。</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sz w:val="28"/>
        </w:rPr>
        <w:t xml:space="preserve">(2) </w:t>
      </w:r>
      <w:r>
        <w:rPr>
          <w:rFonts w:ascii="Calibri" w:eastAsia="Calibri" w:hAnsi="Calibri" w:cs="Calibri" w:hint="eastAsia"/>
          <w:sz w:val="28"/>
        </w:rPr>
        <w:t xml:space="preserve"> </w:t>
      </w:r>
      <w:r>
        <w:rPr>
          <w:rFonts w:ascii="Calibri" w:eastAsia="Calibri" w:hAnsi="Calibri" w:cs="Calibri"/>
          <w:sz w:val="28"/>
        </w:rPr>
        <w:t>不按照规定保留论文相关内容。</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sz w:val="28"/>
        </w:rPr>
        <w:t xml:space="preserve">(3) </w:t>
      </w:r>
      <w:r>
        <w:rPr>
          <w:rFonts w:ascii="Calibri" w:eastAsia="Calibri" w:hAnsi="Calibri" w:cs="Calibri" w:hint="eastAsia"/>
          <w:sz w:val="28"/>
        </w:rPr>
        <w:t xml:space="preserve"> </w:t>
      </w:r>
      <w:r>
        <w:rPr>
          <w:rFonts w:ascii="Calibri" w:eastAsia="Calibri" w:hAnsi="Calibri" w:cs="Calibri"/>
          <w:sz w:val="28"/>
        </w:rPr>
        <w:t>恶意删减章节与最后答辩论文不相符。</w:t>
      </w:r>
    </w:p>
    <w:p w:rsidR="003653E2" w:rsidRDefault="00F37A25">
      <w:pPr>
        <w:spacing w:line="400" w:lineRule="exact"/>
        <w:ind w:firstLineChars="200" w:firstLine="560"/>
        <w:rPr>
          <w:rFonts w:ascii="Calibri" w:eastAsia="Calibri" w:hAnsi="Calibri" w:cs="Calibri"/>
          <w:sz w:val="28"/>
        </w:rPr>
      </w:pPr>
      <w:r>
        <w:rPr>
          <w:rFonts w:ascii="Calibri" w:eastAsia="Calibri" w:hAnsi="Calibri" w:cs="Calibri"/>
          <w:sz w:val="28"/>
        </w:rPr>
        <w:t>(4)</w:t>
      </w:r>
      <w:r>
        <w:rPr>
          <w:rFonts w:ascii="Calibri" w:eastAsia="Calibri" w:hAnsi="Calibri" w:cs="Calibri" w:hint="eastAsia"/>
          <w:sz w:val="28"/>
        </w:rPr>
        <w:t xml:space="preserve"> </w:t>
      </w:r>
      <w:r>
        <w:rPr>
          <w:rFonts w:ascii="Calibri" w:eastAsia="Calibri" w:hAnsi="Calibri" w:cs="Calibri"/>
          <w:sz w:val="28"/>
        </w:rPr>
        <w:t xml:space="preserve"> </w:t>
      </w:r>
      <w:r>
        <w:rPr>
          <w:rFonts w:ascii="Calibri" w:eastAsia="Calibri" w:hAnsi="Calibri" w:cs="Calibri"/>
          <w:sz w:val="28"/>
        </w:rPr>
        <w:t>不能按时提交被检测论文者。</w:t>
      </w:r>
    </w:p>
    <w:p w:rsidR="003653E2" w:rsidRDefault="00F37A25">
      <w:pPr>
        <w:spacing w:line="400" w:lineRule="exact"/>
        <w:ind w:firstLineChars="200" w:firstLine="560"/>
        <w:rPr>
          <w:rFonts w:ascii="Calibri" w:eastAsia="Calibri" w:hAnsi="Calibri" w:cs="Calibri"/>
          <w:sz w:val="28"/>
        </w:rPr>
      </w:pPr>
      <w:r>
        <w:rPr>
          <w:rFonts w:ascii="Calibri" w:hAnsi="Calibri" w:cs="Calibri" w:hint="eastAsia"/>
          <w:sz w:val="28"/>
        </w:rPr>
        <w:t>3</w:t>
      </w:r>
      <w:r>
        <w:rPr>
          <w:rFonts w:ascii="Calibri" w:eastAsia="Calibri" w:hAnsi="Calibri" w:cs="Calibri" w:hint="eastAsia"/>
          <w:sz w:val="28"/>
        </w:rPr>
        <w:t>、</w:t>
      </w:r>
      <w:r>
        <w:rPr>
          <w:rFonts w:ascii="Calibri" w:eastAsia="Calibri" w:hAnsi="Calibri" w:cs="Calibri"/>
          <w:sz w:val="28"/>
        </w:rPr>
        <w:t>为维护检测的公平性，教务处除进行《检测办法》中规定的检测外，不再接受任何其它检测请求。</w:t>
      </w:r>
    </w:p>
    <w:p w:rsidR="003653E2" w:rsidRDefault="00F37A25">
      <w:pPr>
        <w:spacing w:line="400" w:lineRule="exact"/>
        <w:ind w:firstLineChars="200" w:firstLine="560"/>
        <w:rPr>
          <w:rFonts w:ascii="Calibri" w:hAnsi="Calibri" w:cs="Calibri"/>
          <w:sz w:val="28"/>
        </w:rPr>
      </w:pPr>
      <w:r>
        <w:rPr>
          <w:rFonts w:ascii="Calibri" w:hAnsi="Calibri" w:cs="Calibri" w:hint="eastAsia"/>
          <w:sz w:val="28"/>
        </w:rPr>
        <w:t>4</w:t>
      </w:r>
      <w:r>
        <w:rPr>
          <w:rFonts w:ascii="Calibri" w:eastAsia="Calibri" w:hAnsi="Calibri" w:cs="Calibri" w:hint="eastAsia"/>
          <w:sz w:val="28"/>
        </w:rPr>
        <w:t>、</w:t>
      </w:r>
      <w:r>
        <w:rPr>
          <w:rFonts w:ascii="Calibri" w:eastAsia="Calibri" w:hAnsi="Calibri" w:cs="Calibri"/>
          <w:sz w:val="28"/>
        </w:rPr>
        <w:t>为确认所检测论文和学生应提交论文一致，</w:t>
      </w:r>
      <w:r>
        <w:rPr>
          <w:rFonts w:ascii="宋体" w:eastAsia="宋体" w:hAnsi="宋体" w:cs="宋体"/>
          <w:sz w:val="28"/>
        </w:rPr>
        <w:t>论文检测通过后直接从系统提交</w:t>
      </w:r>
      <w:r>
        <w:rPr>
          <w:rFonts w:ascii="Calibri" w:eastAsia="Calibri" w:hAnsi="Calibri" w:cs="Calibri"/>
          <w:sz w:val="28"/>
        </w:rPr>
        <w:t>。</w:t>
      </w:r>
    </w:p>
    <w:p w:rsidR="003653E2" w:rsidRDefault="00F37A25">
      <w:pPr>
        <w:spacing w:line="400" w:lineRule="exact"/>
        <w:ind w:firstLineChars="200" w:firstLine="560"/>
        <w:rPr>
          <w:rFonts w:ascii="Calibri" w:hAnsi="Calibri" w:cs="Calibri"/>
          <w:sz w:val="28"/>
        </w:rPr>
      </w:pPr>
      <w:r>
        <w:rPr>
          <w:rFonts w:ascii="Calibri" w:hAnsi="Calibri" w:cs="Calibri" w:hint="eastAsia"/>
          <w:sz w:val="28"/>
        </w:rPr>
        <w:t>5</w:t>
      </w:r>
      <w:r>
        <w:rPr>
          <w:rFonts w:ascii="Calibri" w:eastAsia="Calibri" w:hAnsi="Calibri" w:cs="Calibri" w:hint="eastAsia"/>
          <w:sz w:val="28"/>
        </w:rPr>
        <w:t>、</w:t>
      </w:r>
      <w:r>
        <w:rPr>
          <w:rFonts w:ascii="Calibri" w:eastAsia="Calibri" w:hAnsi="Calibri" w:cs="Calibri"/>
          <w:sz w:val="28"/>
        </w:rPr>
        <w:t>优秀毕业论文</w:t>
      </w:r>
      <w:r>
        <w:rPr>
          <w:rFonts w:ascii="Calibri" w:hAnsi="Calibri" w:cs="Calibri" w:hint="eastAsia"/>
          <w:sz w:val="28"/>
        </w:rPr>
        <w:t>评选</w:t>
      </w:r>
    </w:p>
    <w:p w:rsidR="003653E2" w:rsidRDefault="00F37A25">
      <w:pPr>
        <w:spacing w:line="400" w:lineRule="exact"/>
        <w:ind w:firstLineChars="200" w:firstLine="560"/>
        <w:rPr>
          <w:rFonts w:ascii="Calibri" w:hAnsi="Calibri" w:cs="Calibri"/>
          <w:sz w:val="28"/>
        </w:rPr>
      </w:pPr>
      <w:r>
        <w:rPr>
          <w:rFonts w:ascii="Calibri" w:eastAsia="Calibri" w:hAnsi="Calibri" w:cs="Calibri" w:hint="eastAsia"/>
          <w:sz w:val="28"/>
        </w:rPr>
        <w:t>各</w:t>
      </w:r>
      <w:r>
        <w:rPr>
          <w:rFonts w:ascii="Calibri" w:eastAsia="Calibri" w:hAnsi="Calibri" w:cs="Calibri"/>
          <w:sz w:val="28"/>
        </w:rPr>
        <w:t>学院</w:t>
      </w:r>
      <w:r>
        <w:rPr>
          <w:rFonts w:ascii="Calibri" w:hAnsi="Calibri" w:cs="Calibri" w:hint="eastAsia"/>
          <w:sz w:val="28"/>
        </w:rPr>
        <w:t>按本届毕业生</w:t>
      </w:r>
      <w:r>
        <w:rPr>
          <w:rFonts w:ascii="Calibri" w:hAnsi="Calibri" w:cs="Calibri" w:hint="eastAsia"/>
          <w:sz w:val="28"/>
        </w:rPr>
        <w:t>1%</w:t>
      </w:r>
      <w:r>
        <w:rPr>
          <w:rFonts w:ascii="Calibri" w:hAnsi="Calibri" w:cs="Calibri" w:hint="eastAsia"/>
          <w:sz w:val="28"/>
        </w:rPr>
        <w:t>的比例推选优秀论文，并递交</w:t>
      </w:r>
      <w:r>
        <w:rPr>
          <w:rFonts w:ascii="Verdana" w:eastAsia="宋体" w:hAnsi="Verdana" w:cs="宋体"/>
          <w:color w:val="2A2A2A"/>
          <w:kern w:val="0"/>
          <w:sz w:val="28"/>
          <w:szCs w:val="28"/>
        </w:rPr>
        <w:t>优秀毕业设计（论文）推荐表及优秀毕业设计（论文）缩写稿</w:t>
      </w:r>
      <w:r>
        <w:rPr>
          <w:rFonts w:ascii="Verdana" w:eastAsia="宋体" w:hAnsi="Verdana" w:cs="宋体" w:hint="eastAsia"/>
          <w:color w:val="2A2A2A"/>
          <w:kern w:val="0"/>
          <w:sz w:val="28"/>
          <w:szCs w:val="28"/>
        </w:rPr>
        <w:t>电子文档</w:t>
      </w:r>
      <w:r>
        <w:rPr>
          <w:rFonts w:ascii="Calibri" w:hAnsi="Calibri" w:cs="Calibri" w:hint="eastAsia"/>
          <w:sz w:val="28"/>
        </w:rPr>
        <w:t>（格式要求见附件）</w:t>
      </w:r>
      <w:r>
        <w:rPr>
          <w:rFonts w:ascii="Verdana" w:eastAsia="宋体" w:hAnsi="Verdana" w:cs="宋体"/>
          <w:color w:val="2A2A2A"/>
          <w:kern w:val="0"/>
          <w:sz w:val="28"/>
          <w:szCs w:val="28"/>
        </w:rPr>
        <w:t>等材料</w:t>
      </w:r>
      <w:r>
        <w:rPr>
          <w:rFonts w:ascii="Calibri" w:hAnsi="Calibri" w:cs="Calibri" w:hint="eastAsia"/>
          <w:sz w:val="28"/>
        </w:rPr>
        <w:t>。</w:t>
      </w:r>
    </w:p>
    <w:p w:rsidR="003653E2" w:rsidRDefault="00F37A25">
      <w:pPr>
        <w:spacing w:line="400" w:lineRule="exact"/>
        <w:ind w:firstLine="562"/>
        <w:rPr>
          <w:rFonts w:ascii="宋体" w:eastAsia="宋体" w:hAnsi="宋体" w:cs="宋体"/>
          <w:b/>
          <w:sz w:val="28"/>
        </w:rPr>
      </w:pPr>
      <w:r>
        <w:rPr>
          <w:rFonts w:ascii="宋体" w:eastAsia="宋体" w:hAnsi="宋体" w:cs="宋体" w:hint="eastAsia"/>
          <w:b/>
          <w:sz w:val="28"/>
        </w:rPr>
        <w:t>六、注意事项</w:t>
      </w:r>
    </w:p>
    <w:p w:rsidR="003653E2" w:rsidRDefault="00F37A25">
      <w:pPr>
        <w:spacing w:line="400" w:lineRule="exact"/>
        <w:ind w:firstLine="700"/>
        <w:rPr>
          <w:rFonts w:ascii="宋体" w:eastAsia="宋体" w:hAnsi="宋体" w:cs="宋体"/>
          <w:sz w:val="28"/>
        </w:rPr>
      </w:pPr>
      <w:r>
        <w:rPr>
          <w:rFonts w:ascii="宋体" w:eastAsia="宋体" w:hAnsi="宋体" w:cs="宋体" w:hint="eastAsia"/>
          <w:sz w:val="28"/>
        </w:rPr>
        <w:t>1</w:t>
      </w:r>
      <w:r>
        <w:rPr>
          <w:rFonts w:ascii="宋体" w:eastAsia="宋体" w:hAnsi="宋体" w:cs="宋体" w:hint="eastAsia"/>
          <w:sz w:val="28"/>
        </w:rPr>
        <w:t>、</w:t>
      </w:r>
      <w:proofErr w:type="spellStart"/>
      <w:r>
        <w:rPr>
          <w:rFonts w:ascii="宋体" w:eastAsia="宋体" w:hAnsi="宋体" w:cs="宋体" w:hint="eastAsia"/>
          <w:sz w:val="28"/>
        </w:rPr>
        <w:t>Gocheck</w:t>
      </w:r>
      <w:proofErr w:type="spellEnd"/>
      <w:r>
        <w:rPr>
          <w:rFonts w:ascii="宋体" w:eastAsia="宋体" w:hAnsi="宋体" w:cs="宋体" w:hint="eastAsia"/>
          <w:sz w:val="28"/>
        </w:rPr>
        <w:t>论文引用系统是学校唯一认可官方论文查重渠道，</w:t>
      </w:r>
      <w:r>
        <w:rPr>
          <w:rFonts w:ascii="宋体" w:eastAsia="宋体" w:hAnsi="宋体" w:cs="宋体" w:hint="eastAsia"/>
          <w:sz w:val="28"/>
        </w:rPr>
        <w:lastRenderedPageBreak/>
        <w:t>每位学生务必通过该系统进行查重检测，并达到学校标准。</w:t>
      </w:r>
    </w:p>
    <w:p w:rsidR="003653E2" w:rsidRDefault="00F37A25">
      <w:pPr>
        <w:spacing w:line="400" w:lineRule="exact"/>
        <w:ind w:firstLine="560"/>
        <w:rPr>
          <w:rFonts w:ascii="宋体" w:eastAsia="宋体" w:hAnsi="宋体" w:cs="宋体"/>
          <w:sz w:val="28"/>
        </w:rPr>
      </w:pPr>
      <w:r>
        <w:rPr>
          <w:rFonts w:ascii="Calibri" w:eastAsia="Calibri" w:hAnsi="Calibri" w:cs="Calibri"/>
          <w:sz w:val="28"/>
        </w:rPr>
        <w:t xml:space="preserve"> </w:t>
      </w:r>
      <w:r>
        <w:rPr>
          <w:rFonts w:ascii="Calibri" w:eastAsia="宋体" w:hAnsi="Calibri" w:cs="Calibri" w:hint="eastAsia"/>
          <w:sz w:val="28"/>
        </w:rPr>
        <w:t>2</w:t>
      </w:r>
      <w:r>
        <w:rPr>
          <w:rFonts w:ascii="Calibri" w:eastAsia="宋体" w:hAnsi="Calibri" w:cs="Calibri" w:hint="eastAsia"/>
          <w:sz w:val="28"/>
        </w:rPr>
        <w:t>、非官方渠道查重结果不能作为学生考核标准，一切以学校检测结果为准，如学生通过其他渠道检测通过，但学校检测未过，学生则需另行修改论文。</w:t>
      </w:r>
    </w:p>
    <w:p w:rsidR="003653E2" w:rsidRDefault="00F37A25">
      <w:pPr>
        <w:wordWrap w:val="0"/>
        <w:spacing w:before="100" w:after="100" w:line="480" w:lineRule="auto"/>
        <w:ind w:right="560"/>
        <w:jc w:val="right"/>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 xml:space="preserve">              </w:t>
      </w:r>
      <w:r>
        <w:rPr>
          <w:rFonts w:ascii="Calibri" w:hAnsi="Calibri" w:cs="Calibri" w:hint="eastAsia"/>
          <w:sz w:val="28"/>
        </w:rPr>
        <w:t xml:space="preserve">  </w:t>
      </w:r>
      <w:r>
        <w:rPr>
          <w:rFonts w:ascii="Calibri" w:eastAsia="Calibri" w:hAnsi="Calibri" w:cs="Calibri"/>
          <w:sz w:val="28"/>
        </w:rPr>
        <w:t xml:space="preserve"> </w:t>
      </w:r>
      <w:r>
        <w:rPr>
          <w:rFonts w:ascii="宋体" w:eastAsia="宋体" w:hAnsi="宋体" w:cs="宋体"/>
          <w:sz w:val="28"/>
        </w:rPr>
        <w:t>湖南工业大学</w:t>
      </w:r>
      <w:r>
        <w:rPr>
          <w:rFonts w:ascii="Calibri" w:eastAsia="Calibri" w:hAnsi="Calibri" w:cs="Calibri"/>
          <w:sz w:val="28"/>
        </w:rPr>
        <w:t>大学</w:t>
      </w:r>
      <w:r>
        <w:rPr>
          <w:rFonts w:ascii="宋体" w:eastAsia="宋体" w:hAnsi="宋体" w:cs="宋体"/>
          <w:sz w:val="28"/>
        </w:rPr>
        <w:t>教务处</w:t>
      </w:r>
    </w:p>
    <w:p w:rsidR="003653E2" w:rsidRDefault="00F37A25">
      <w:pPr>
        <w:spacing w:before="100" w:after="100" w:line="480" w:lineRule="auto"/>
        <w:ind w:right="1120"/>
        <w:jc w:val="right"/>
        <w:rPr>
          <w:rFonts w:ascii="宋体" w:eastAsia="宋体" w:hAnsi="宋体" w:cs="宋体"/>
          <w:sz w:val="28"/>
        </w:rPr>
      </w:pPr>
      <w:r>
        <w:rPr>
          <w:rFonts w:ascii="Calibri" w:eastAsia="Calibri" w:hAnsi="Calibri" w:cs="Calibri"/>
          <w:sz w:val="28"/>
        </w:rPr>
        <w:t>201</w:t>
      </w:r>
      <w:r>
        <w:rPr>
          <w:rFonts w:ascii="Calibri" w:eastAsia="宋体" w:hAnsi="Calibri" w:cs="Calibri" w:hint="eastAsia"/>
          <w:sz w:val="28"/>
        </w:rPr>
        <w:t>8</w:t>
      </w:r>
      <w:r>
        <w:rPr>
          <w:rFonts w:ascii="宋体" w:eastAsia="宋体" w:hAnsi="宋体" w:cs="宋体"/>
          <w:sz w:val="28"/>
        </w:rPr>
        <w:t>年</w:t>
      </w:r>
      <w:r>
        <w:rPr>
          <w:rFonts w:ascii="宋体" w:eastAsia="宋体" w:hAnsi="宋体" w:cs="宋体" w:hint="eastAsia"/>
          <w:sz w:val="28"/>
        </w:rPr>
        <w:t>4</w:t>
      </w:r>
      <w:r>
        <w:rPr>
          <w:rFonts w:ascii="宋体" w:eastAsia="宋体" w:hAnsi="宋体" w:cs="宋体"/>
          <w:sz w:val="28"/>
        </w:rPr>
        <w:t>月</w:t>
      </w:r>
      <w:r>
        <w:rPr>
          <w:rFonts w:ascii="宋体" w:eastAsia="宋体" w:hAnsi="宋体" w:cs="宋体" w:hint="eastAsia"/>
          <w:sz w:val="28"/>
        </w:rPr>
        <w:t>19</w:t>
      </w:r>
      <w:r>
        <w:rPr>
          <w:rFonts w:ascii="宋体" w:eastAsia="宋体" w:hAnsi="宋体" w:cs="宋体"/>
          <w:sz w:val="28"/>
        </w:rPr>
        <w:t>日</w:t>
      </w:r>
    </w:p>
    <w:p w:rsidR="003653E2" w:rsidRDefault="003653E2">
      <w:pPr>
        <w:spacing w:before="100" w:after="100" w:line="480" w:lineRule="auto"/>
        <w:ind w:right="1120"/>
        <w:jc w:val="right"/>
        <w:rPr>
          <w:rFonts w:ascii="宋体" w:eastAsia="宋体" w:hAnsi="宋体" w:cs="宋体"/>
          <w:sz w:val="28"/>
        </w:rPr>
      </w:pPr>
    </w:p>
    <w:p w:rsidR="003653E2" w:rsidRDefault="003653E2">
      <w:pPr>
        <w:spacing w:before="100" w:after="100" w:line="480" w:lineRule="auto"/>
        <w:ind w:right="1120"/>
        <w:jc w:val="right"/>
        <w:rPr>
          <w:rFonts w:ascii="宋体" w:eastAsia="宋体" w:hAnsi="宋体" w:cs="宋体"/>
          <w:sz w:val="28"/>
        </w:rPr>
      </w:pPr>
    </w:p>
    <w:p w:rsidR="003653E2" w:rsidRDefault="003653E2">
      <w:pPr>
        <w:spacing w:before="100" w:after="100" w:line="480" w:lineRule="auto"/>
        <w:ind w:right="1120"/>
        <w:jc w:val="right"/>
        <w:rPr>
          <w:rFonts w:ascii="宋体" w:eastAsia="宋体" w:hAnsi="宋体" w:cs="宋体"/>
          <w:sz w:val="28"/>
        </w:rPr>
      </w:pPr>
    </w:p>
    <w:p w:rsidR="003653E2" w:rsidRDefault="003653E2">
      <w:pPr>
        <w:spacing w:before="100" w:after="100" w:line="480" w:lineRule="auto"/>
        <w:ind w:right="1120"/>
        <w:jc w:val="right"/>
        <w:rPr>
          <w:rFonts w:ascii="宋体" w:eastAsia="宋体" w:hAnsi="宋体" w:cs="宋体"/>
          <w:sz w:val="28"/>
        </w:rPr>
      </w:pPr>
    </w:p>
    <w:p w:rsidR="003653E2" w:rsidRDefault="003653E2">
      <w:pPr>
        <w:widowControl/>
        <w:spacing w:line="400" w:lineRule="exact"/>
        <w:jc w:val="center"/>
        <w:rPr>
          <w:kern w:val="0"/>
          <w:sz w:val="24"/>
        </w:rPr>
      </w:pPr>
    </w:p>
    <w:p w:rsidR="003653E2" w:rsidRDefault="00F37A25">
      <w:pPr>
        <w:widowControl/>
        <w:spacing w:line="400" w:lineRule="exact"/>
        <w:jc w:val="center"/>
        <w:rPr>
          <w:b/>
          <w:bCs/>
          <w:sz w:val="36"/>
          <w:szCs w:val="36"/>
        </w:rPr>
      </w:pPr>
      <w:r>
        <w:rPr>
          <w:rFonts w:hAnsi="宋体" w:hint="eastAsia"/>
          <w:b/>
          <w:bCs/>
          <w:sz w:val="36"/>
          <w:szCs w:val="36"/>
        </w:rPr>
        <w:t>（湖南工业大学</w:t>
      </w:r>
      <w:r>
        <w:rPr>
          <w:rFonts w:hAnsi="宋体"/>
          <w:b/>
          <w:bCs/>
          <w:sz w:val="36"/>
          <w:szCs w:val="36"/>
        </w:rPr>
        <w:t>优秀毕业设计（论文）缩写稿格式</w:t>
      </w:r>
      <w:r>
        <w:rPr>
          <w:rFonts w:hAnsi="宋体" w:hint="eastAsia"/>
          <w:b/>
          <w:bCs/>
          <w:sz w:val="36"/>
          <w:szCs w:val="36"/>
        </w:rPr>
        <w:t>）</w:t>
      </w:r>
    </w:p>
    <w:p w:rsidR="003653E2" w:rsidRDefault="003653E2">
      <w:pPr>
        <w:widowControl/>
        <w:spacing w:line="400" w:lineRule="exact"/>
        <w:jc w:val="center"/>
        <w:rPr>
          <w:kern w:val="0"/>
          <w:sz w:val="24"/>
        </w:rPr>
      </w:pPr>
    </w:p>
    <w:p w:rsidR="003653E2" w:rsidRDefault="00F37A25">
      <w:pPr>
        <w:jc w:val="center"/>
        <w:rPr>
          <w:rFonts w:eastAsia="黑体"/>
          <w:b/>
          <w:bCs/>
          <w:sz w:val="36"/>
          <w:szCs w:val="36"/>
        </w:rPr>
      </w:pPr>
      <w:r>
        <w:rPr>
          <w:rFonts w:eastAsia="黑体"/>
          <w:b/>
          <w:bCs/>
          <w:sz w:val="36"/>
          <w:szCs w:val="36"/>
        </w:rPr>
        <w:t>标</w:t>
      </w:r>
      <w:r>
        <w:rPr>
          <w:rFonts w:eastAsia="黑体"/>
          <w:b/>
          <w:bCs/>
          <w:sz w:val="36"/>
          <w:szCs w:val="36"/>
        </w:rPr>
        <w:t xml:space="preserve">   </w:t>
      </w:r>
      <w:r>
        <w:rPr>
          <w:rFonts w:eastAsia="黑体"/>
          <w:b/>
          <w:bCs/>
          <w:sz w:val="36"/>
          <w:szCs w:val="36"/>
        </w:rPr>
        <w:t>题（黑体</w:t>
      </w:r>
      <w:r>
        <w:rPr>
          <w:rFonts w:eastAsia="黑体" w:hint="eastAsia"/>
          <w:b/>
          <w:bCs/>
          <w:sz w:val="36"/>
          <w:szCs w:val="36"/>
        </w:rPr>
        <w:t>，</w:t>
      </w:r>
      <w:r>
        <w:rPr>
          <w:rFonts w:eastAsia="黑体"/>
          <w:b/>
          <w:bCs/>
          <w:sz w:val="36"/>
          <w:szCs w:val="36"/>
        </w:rPr>
        <w:t>加粗</w:t>
      </w:r>
      <w:r>
        <w:rPr>
          <w:rFonts w:eastAsia="黑体" w:hint="eastAsia"/>
          <w:b/>
          <w:bCs/>
          <w:sz w:val="36"/>
          <w:szCs w:val="36"/>
        </w:rPr>
        <w:t>，</w:t>
      </w:r>
      <w:r>
        <w:rPr>
          <w:rFonts w:eastAsia="黑体"/>
          <w:b/>
          <w:bCs/>
          <w:sz w:val="36"/>
          <w:szCs w:val="36"/>
        </w:rPr>
        <w:t>小二号</w:t>
      </w:r>
      <w:r>
        <w:rPr>
          <w:rFonts w:eastAsia="黑体" w:hint="eastAsia"/>
          <w:b/>
          <w:bCs/>
          <w:sz w:val="36"/>
          <w:szCs w:val="36"/>
        </w:rPr>
        <w:t>，</w:t>
      </w:r>
      <w:r>
        <w:rPr>
          <w:rFonts w:eastAsia="黑体"/>
          <w:b/>
          <w:bCs/>
          <w:sz w:val="36"/>
          <w:szCs w:val="36"/>
        </w:rPr>
        <w:t>居中）</w:t>
      </w:r>
    </w:p>
    <w:p w:rsidR="003653E2" w:rsidRDefault="00F37A25">
      <w:pPr>
        <w:jc w:val="center"/>
        <w:rPr>
          <w:bCs/>
          <w:szCs w:val="21"/>
        </w:rPr>
      </w:pPr>
      <w:commentRangeStart w:id="1"/>
      <w:r>
        <w:rPr>
          <w:rFonts w:hint="eastAsia"/>
          <w:bCs/>
          <w:szCs w:val="21"/>
        </w:rPr>
        <w:t xml:space="preserve"> </w:t>
      </w:r>
      <w:commentRangeEnd w:id="1"/>
      <w:r>
        <w:rPr>
          <w:rStyle w:val="a9"/>
        </w:rPr>
        <w:commentReference w:id="1"/>
      </w:r>
    </w:p>
    <w:p w:rsidR="003653E2" w:rsidRDefault="00F37A25">
      <w:pPr>
        <w:jc w:val="center"/>
        <w:rPr>
          <w:sz w:val="24"/>
        </w:rPr>
      </w:pPr>
      <w:r>
        <w:rPr>
          <w:sz w:val="24"/>
        </w:rPr>
        <w:t xml:space="preserve"> </w:t>
      </w:r>
      <w:commentRangeStart w:id="2"/>
      <w:r>
        <w:rPr>
          <w:rFonts w:hint="eastAsia"/>
          <w:sz w:val="24"/>
        </w:rPr>
        <w:t>学院</w:t>
      </w:r>
      <w:r>
        <w:rPr>
          <w:rFonts w:hint="eastAsia"/>
          <w:sz w:val="24"/>
        </w:rPr>
        <w:t xml:space="preserve">  </w:t>
      </w:r>
      <w:r>
        <w:rPr>
          <w:rFonts w:hAnsi="宋体"/>
          <w:sz w:val="24"/>
        </w:rPr>
        <w:t>专业班级</w:t>
      </w:r>
      <w:commentRangeEnd w:id="2"/>
      <w:r>
        <w:rPr>
          <w:rStyle w:val="a9"/>
        </w:rPr>
        <w:commentReference w:id="2"/>
      </w:r>
      <w:commentRangeStart w:id="3"/>
      <w:r>
        <w:rPr>
          <w:rFonts w:hAnsi="宋体"/>
          <w:sz w:val="24"/>
        </w:rPr>
        <w:t>：</w:t>
      </w:r>
      <w:commentRangeEnd w:id="3"/>
      <w:r>
        <w:rPr>
          <w:rStyle w:val="a9"/>
        </w:rPr>
        <w:commentReference w:id="3"/>
      </w:r>
      <w:commentRangeStart w:id="4"/>
      <w:r>
        <w:rPr>
          <w:rFonts w:hAnsi="宋体"/>
          <w:sz w:val="24"/>
        </w:rPr>
        <w:t>作者姓名</w:t>
      </w:r>
      <w:commentRangeEnd w:id="4"/>
      <w:r>
        <w:rPr>
          <w:rStyle w:val="a9"/>
        </w:rPr>
        <w:commentReference w:id="4"/>
      </w:r>
      <w:r>
        <w:rPr>
          <w:rFonts w:hAnsi="宋体"/>
          <w:sz w:val="24"/>
        </w:rPr>
        <w:t>（宋体</w:t>
      </w:r>
      <w:r>
        <w:rPr>
          <w:rFonts w:hint="eastAsia"/>
          <w:sz w:val="24"/>
        </w:rPr>
        <w:t>，</w:t>
      </w:r>
      <w:r>
        <w:rPr>
          <w:rFonts w:hAnsi="宋体"/>
          <w:sz w:val="24"/>
        </w:rPr>
        <w:t>小四号</w:t>
      </w:r>
      <w:r>
        <w:rPr>
          <w:rFonts w:hAnsi="宋体" w:hint="eastAsia"/>
          <w:sz w:val="24"/>
        </w:rPr>
        <w:t>，居中</w:t>
      </w:r>
      <w:r>
        <w:rPr>
          <w:rFonts w:hAnsi="宋体"/>
          <w:sz w:val="24"/>
        </w:rPr>
        <w:t>）</w:t>
      </w:r>
    </w:p>
    <w:p w:rsidR="003653E2" w:rsidRDefault="00F37A25">
      <w:pPr>
        <w:jc w:val="center"/>
        <w:rPr>
          <w:sz w:val="24"/>
        </w:rPr>
      </w:pPr>
      <w:r>
        <w:rPr>
          <w:rFonts w:hAnsi="宋体"/>
          <w:sz w:val="24"/>
        </w:rPr>
        <w:t>指导</w:t>
      </w:r>
      <w:r>
        <w:rPr>
          <w:rFonts w:hAnsi="宋体" w:hint="eastAsia"/>
          <w:sz w:val="24"/>
        </w:rPr>
        <w:t>老</w:t>
      </w:r>
      <w:r>
        <w:rPr>
          <w:rFonts w:hAnsi="宋体"/>
          <w:sz w:val="24"/>
        </w:rPr>
        <w:t>师</w:t>
      </w:r>
      <w:commentRangeStart w:id="5"/>
      <w:r>
        <w:rPr>
          <w:rFonts w:hAnsi="宋体"/>
          <w:sz w:val="24"/>
        </w:rPr>
        <w:t>：</w:t>
      </w:r>
      <w:commentRangeEnd w:id="5"/>
      <w:r>
        <w:rPr>
          <w:rStyle w:val="a9"/>
        </w:rPr>
        <w:commentReference w:id="5"/>
      </w:r>
      <w:commentRangeStart w:id="6"/>
      <w:r>
        <w:rPr>
          <w:rFonts w:hAnsi="宋体"/>
          <w:sz w:val="24"/>
        </w:rPr>
        <w:t>姓名</w:t>
      </w:r>
      <w:r>
        <w:rPr>
          <w:rFonts w:hint="eastAsia"/>
          <w:sz w:val="24"/>
        </w:rPr>
        <w:t xml:space="preserve">  </w:t>
      </w:r>
      <w:r>
        <w:rPr>
          <w:rFonts w:hAnsi="宋体"/>
          <w:sz w:val="24"/>
        </w:rPr>
        <w:t>职称</w:t>
      </w:r>
      <w:commentRangeEnd w:id="6"/>
      <w:r>
        <w:rPr>
          <w:rStyle w:val="a9"/>
        </w:rPr>
        <w:commentReference w:id="6"/>
      </w:r>
      <w:r>
        <w:rPr>
          <w:rFonts w:hAnsi="宋体"/>
          <w:sz w:val="24"/>
        </w:rPr>
        <w:t>（宋体</w:t>
      </w:r>
      <w:r>
        <w:rPr>
          <w:rFonts w:hint="eastAsia"/>
          <w:sz w:val="24"/>
        </w:rPr>
        <w:t>，</w:t>
      </w:r>
      <w:r>
        <w:rPr>
          <w:rFonts w:hAnsi="宋体"/>
          <w:sz w:val="24"/>
        </w:rPr>
        <w:t>小四号</w:t>
      </w:r>
      <w:r>
        <w:rPr>
          <w:rFonts w:hAnsi="宋体" w:hint="eastAsia"/>
          <w:sz w:val="24"/>
        </w:rPr>
        <w:t>，居中</w:t>
      </w:r>
      <w:r>
        <w:rPr>
          <w:rFonts w:hAnsi="宋体"/>
          <w:sz w:val="24"/>
        </w:rPr>
        <w:t>）</w:t>
      </w:r>
    </w:p>
    <w:p w:rsidR="003653E2" w:rsidRDefault="00F37A25">
      <w:pPr>
        <w:rPr>
          <w:sz w:val="24"/>
        </w:rPr>
      </w:pPr>
      <w:commentRangeStart w:id="7"/>
      <w:r>
        <w:rPr>
          <w:rFonts w:hint="eastAsia"/>
          <w:sz w:val="24"/>
        </w:rPr>
        <w:t xml:space="preserve"> </w:t>
      </w:r>
      <w:commentRangeEnd w:id="7"/>
      <w:r>
        <w:rPr>
          <w:rStyle w:val="a9"/>
        </w:rPr>
        <w:commentReference w:id="7"/>
      </w:r>
    </w:p>
    <w:p w:rsidR="003653E2" w:rsidRDefault="00F37A25">
      <w:pPr>
        <w:spacing w:line="0" w:lineRule="atLeast"/>
      </w:pPr>
      <w:commentRangeStart w:id="8"/>
      <w:r>
        <w:rPr>
          <w:rFonts w:eastAsia="黑体"/>
          <w:b/>
          <w:bCs/>
          <w:szCs w:val="21"/>
        </w:rPr>
        <w:t>摘</w:t>
      </w:r>
      <w:r>
        <w:rPr>
          <w:rFonts w:eastAsia="黑体"/>
          <w:b/>
          <w:bCs/>
          <w:szCs w:val="21"/>
        </w:rPr>
        <w:t xml:space="preserve">  </w:t>
      </w:r>
      <w:r>
        <w:rPr>
          <w:rFonts w:eastAsia="黑体"/>
          <w:b/>
          <w:bCs/>
          <w:szCs w:val="21"/>
        </w:rPr>
        <w:t>要</w:t>
      </w:r>
      <w:commentRangeEnd w:id="8"/>
      <w:r>
        <w:rPr>
          <w:rStyle w:val="a9"/>
        </w:rPr>
        <w:commentReference w:id="8"/>
      </w:r>
      <w:r>
        <w:rPr>
          <w:rFonts w:eastAsia="黑体"/>
          <w:b/>
          <w:bCs/>
          <w:szCs w:val="21"/>
        </w:rPr>
        <w:t>（黑体</w:t>
      </w:r>
      <w:r>
        <w:rPr>
          <w:rFonts w:eastAsia="黑体" w:hint="eastAsia"/>
          <w:b/>
          <w:bCs/>
          <w:szCs w:val="21"/>
        </w:rPr>
        <w:t>，</w:t>
      </w:r>
      <w:r>
        <w:rPr>
          <w:rFonts w:eastAsia="黑体"/>
          <w:b/>
          <w:bCs/>
          <w:szCs w:val="21"/>
        </w:rPr>
        <w:t>五号</w:t>
      </w:r>
      <w:r>
        <w:rPr>
          <w:rFonts w:eastAsia="黑体" w:hint="eastAsia"/>
          <w:b/>
          <w:bCs/>
          <w:szCs w:val="21"/>
        </w:rPr>
        <w:t>，</w:t>
      </w:r>
      <w:r>
        <w:rPr>
          <w:rFonts w:eastAsia="黑体"/>
          <w:b/>
          <w:bCs/>
          <w:szCs w:val="21"/>
        </w:rPr>
        <w:t>加粗</w:t>
      </w:r>
      <w:r>
        <w:rPr>
          <w:rFonts w:eastAsia="黑体" w:hint="eastAsia"/>
          <w:b/>
          <w:bCs/>
          <w:szCs w:val="21"/>
        </w:rPr>
        <w:t>，</w:t>
      </w:r>
      <w:r>
        <w:rPr>
          <w:rFonts w:eastAsia="黑体"/>
          <w:b/>
          <w:bCs/>
          <w:szCs w:val="21"/>
        </w:rPr>
        <w:t>顶格排）</w:t>
      </w:r>
      <w:commentRangeStart w:id="9"/>
      <w:r>
        <w:rPr>
          <w:rFonts w:eastAsia="黑体"/>
          <w:b/>
          <w:bCs/>
          <w:szCs w:val="21"/>
        </w:rPr>
        <w:t>：</w:t>
      </w:r>
      <w:commentRangeEnd w:id="9"/>
      <w:r>
        <w:rPr>
          <w:rStyle w:val="a9"/>
        </w:rPr>
        <w:commentReference w:id="9"/>
      </w:r>
      <w:r>
        <w:rPr>
          <w:rFonts w:hAnsi="宋体"/>
        </w:rPr>
        <w:t>内容（宋体</w:t>
      </w:r>
      <w:r>
        <w:rPr>
          <w:rFonts w:hint="eastAsia"/>
        </w:rPr>
        <w:t>，</w:t>
      </w:r>
      <w:r>
        <w:rPr>
          <w:rFonts w:hAnsi="宋体"/>
        </w:rPr>
        <w:t>五号）</w:t>
      </w:r>
    </w:p>
    <w:p w:rsidR="003653E2" w:rsidRDefault="00F37A25">
      <w:pPr>
        <w:spacing w:line="0" w:lineRule="atLeast"/>
        <w:rPr>
          <w:rFonts w:hAnsi="宋体"/>
        </w:rPr>
      </w:pPr>
      <w:r>
        <w:rPr>
          <w:rFonts w:eastAsia="黑体"/>
          <w:b/>
          <w:bCs/>
          <w:szCs w:val="21"/>
        </w:rPr>
        <w:t>关键词（黑体</w:t>
      </w:r>
      <w:r>
        <w:rPr>
          <w:rFonts w:eastAsia="黑体" w:hint="eastAsia"/>
          <w:b/>
          <w:bCs/>
          <w:szCs w:val="21"/>
        </w:rPr>
        <w:t>，</w:t>
      </w:r>
      <w:r>
        <w:rPr>
          <w:rFonts w:eastAsia="黑体"/>
          <w:b/>
          <w:bCs/>
          <w:szCs w:val="21"/>
        </w:rPr>
        <w:t>五号</w:t>
      </w:r>
      <w:r>
        <w:rPr>
          <w:rFonts w:eastAsia="黑体" w:hint="eastAsia"/>
          <w:b/>
          <w:bCs/>
          <w:szCs w:val="21"/>
        </w:rPr>
        <w:t>，</w:t>
      </w:r>
      <w:r>
        <w:rPr>
          <w:rFonts w:eastAsia="黑体"/>
          <w:b/>
          <w:bCs/>
          <w:szCs w:val="21"/>
        </w:rPr>
        <w:t>加粗</w:t>
      </w:r>
      <w:r>
        <w:rPr>
          <w:rFonts w:eastAsia="黑体" w:hint="eastAsia"/>
          <w:b/>
          <w:bCs/>
          <w:szCs w:val="21"/>
        </w:rPr>
        <w:t>，</w:t>
      </w:r>
      <w:r>
        <w:rPr>
          <w:rFonts w:eastAsia="黑体"/>
          <w:b/>
          <w:bCs/>
          <w:szCs w:val="21"/>
        </w:rPr>
        <w:t>顶格排）：</w:t>
      </w:r>
      <w:r>
        <w:rPr>
          <w:rFonts w:hAnsi="宋体"/>
        </w:rPr>
        <w:t>每个关键词（宋体</w:t>
      </w:r>
      <w:r>
        <w:rPr>
          <w:rFonts w:hint="eastAsia"/>
        </w:rPr>
        <w:t>，</w:t>
      </w:r>
      <w:r>
        <w:rPr>
          <w:rFonts w:hAnsi="宋体"/>
        </w:rPr>
        <w:t>五号</w:t>
      </w:r>
      <w:r>
        <w:rPr>
          <w:rFonts w:hint="eastAsia"/>
        </w:rPr>
        <w:t>，</w:t>
      </w:r>
      <w:commentRangeStart w:id="10"/>
      <w:r>
        <w:rPr>
          <w:rFonts w:hAnsi="宋体"/>
        </w:rPr>
        <w:t>关键词间用</w:t>
      </w:r>
      <w:r>
        <w:rPr>
          <w:rFonts w:hAnsi="宋体" w:hint="eastAsia"/>
        </w:rPr>
        <w:t>全角</w:t>
      </w:r>
      <w:r>
        <w:rPr>
          <w:rFonts w:hAnsi="宋体"/>
        </w:rPr>
        <w:t>分号隔开</w:t>
      </w:r>
      <w:commentRangeEnd w:id="10"/>
      <w:r>
        <w:rPr>
          <w:rStyle w:val="a9"/>
        </w:rPr>
        <w:commentReference w:id="10"/>
      </w:r>
      <w:r>
        <w:rPr>
          <w:rFonts w:hAnsi="宋体"/>
        </w:rPr>
        <w:t>）</w:t>
      </w:r>
    </w:p>
    <w:p w:rsidR="003653E2" w:rsidRDefault="003653E2">
      <w:pPr>
        <w:spacing w:line="0" w:lineRule="atLeast"/>
        <w:rPr>
          <w:rFonts w:hAnsi="宋体"/>
        </w:rPr>
      </w:pPr>
    </w:p>
    <w:p w:rsidR="003653E2" w:rsidRDefault="00F37A25">
      <w:pPr>
        <w:spacing w:line="0" w:lineRule="atLeast"/>
        <w:jc w:val="center"/>
        <w:rPr>
          <w:rFonts w:hAnsi="宋体"/>
        </w:rPr>
      </w:pPr>
      <w:commentRangeStart w:id="11"/>
      <w:r>
        <w:rPr>
          <w:rFonts w:hAnsi="宋体" w:hint="eastAsia"/>
        </w:rPr>
        <w:t>英文标题</w:t>
      </w:r>
      <w:commentRangeEnd w:id="11"/>
      <w:r>
        <w:rPr>
          <w:rStyle w:val="a9"/>
        </w:rPr>
        <w:commentReference w:id="11"/>
      </w:r>
    </w:p>
    <w:p w:rsidR="003653E2" w:rsidRDefault="00F37A25">
      <w:pPr>
        <w:ind w:left="4958" w:hangingChars="2352" w:hanging="4958"/>
        <w:rPr>
          <w:szCs w:val="21"/>
        </w:rPr>
      </w:pPr>
      <w:commentRangeStart w:id="12"/>
      <w:r>
        <w:rPr>
          <w:b/>
          <w:bCs/>
          <w:szCs w:val="21"/>
        </w:rPr>
        <w:t>Abstract</w:t>
      </w:r>
      <w:commentRangeEnd w:id="12"/>
      <w:r>
        <w:rPr>
          <w:rStyle w:val="a9"/>
        </w:rPr>
        <w:commentReference w:id="12"/>
      </w:r>
      <w:r>
        <w:rPr>
          <w:b/>
          <w:bCs/>
          <w:szCs w:val="21"/>
        </w:rPr>
        <w:t>（</w:t>
      </w:r>
      <w:r>
        <w:rPr>
          <w:b/>
          <w:bCs/>
          <w:szCs w:val="21"/>
        </w:rPr>
        <w:t xml:space="preserve">Times New Roman </w:t>
      </w:r>
      <w:r>
        <w:rPr>
          <w:b/>
          <w:bCs/>
          <w:szCs w:val="21"/>
        </w:rPr>
        <w:t>五号</w:t>
      </w:r>
      <w:r>
        <w:rPr>
          <w:rFonts w:hint="eastAsia"/>
          <w:b/>
          <w:bCs/>
          <w:szCs w:val="21"/>
        </w:rPr>
        <w:t>，</w:t>
      </w:r>
      <w:r>
        <w:rPr>
          <w:b/>
          <w:bCs/>
          <w:szCs w:val="21"/>
        </w:rPr>
        <w:t>加粗</w:t>
      </w:r>
      <w:r>
        <w:rPr>
          <w:rFonts w:hint="eastAsia"/>
          <w:b/>
          <w:bCs/>
          <w:szCs w:val="21"/>
        </w:rPr>
        <w:t>，顶格排</w:t>
      </w:r>
      <w:r>
        <w:rPr>
          <w:b/>
          <w:bCs/>
          <w:szCs w:val="21"/>
        </w:rPr>
        <w:t>）</w:t>
      </w:r>
      <w:commentRangeStart w:id="13"/>
      <w:r>
        <w:rPr>
          <w:rFonts w:hint="eastAsia"/>
          <w:b/>
          <w:bCs/>
          <w:szCs w:val="21"/>
        </w:rPr>
        <w:t>:</w:t>
      </w:r>
      <w:commentRangeEnd w:id="13"/>
      <w:r>
        <w:rPr>
          <w:rStyle w:val="a9"/>
        </w:rPr>
        <w:commentReference w:id="13"/>
      </w:r>
      <w:r>
        <w:rPr>
          <w:rFonts w:hint="eastAsia"/>
          <w:b/>
          <w:bCs/>
          <w:szCs w:val="21"/>
        </w:rPr>
        <w:t xml:space="preserve"> </w:t>
      </w:r>
      <w:r>
        <w:rPr>
          <w:szCs w:val="21"/>
        </w:rPr>
        <w:t>内容（</w:t>
      </w:r>
      <w:r>
        <w:rPr>
          <w:szCs w:val="21"/>
        </w:rPr>
        <w:t>Times New Roman</w:t>
      </w:r>
      <w:r>
        <w:rPr>
          <w:rFonts w:hint="eastAsia"/>
          <w:szCs w:val="21"/>
        </w:rPr>
        <w:t>，</w:t>
      </w:r>
      <w:r>
        <w:rPr>
          <w:szCs w:val="21"/>
        </w:rPr>
        <w:t>五号）</w:t>
      </w:r>
    </w:p>
    <w:p w:rsidR="003653E2" w:rsidRDefault="00F37A25">
      <w:pPr>
        <w:rPr>
          <w:szCs w:val="21"/>
        </w:rPr>
      </w:pPr>
      <w:commentRangeStart w:id="14"/>
      <w:r>
        <w:rPr>
          <w:b/>
          <w:bCs/>
          <w:szCs w:val="21"/>
        </w:rPr>
        <w:t>Key words</w:t>
      </w:r>
      <w:commentRangeEnd w:id="14"/>
      <w:r>
        <w:rPr>
          <w:rStyle w:val="a9"/>
        </w:rPr>
        <w:commentReference w:id="14"/>
      </w:r>
      <w:r>
        <w:rPr>
          <w:b/>
          <w:bCs/>
          <w:szCs w:val="21"/>
        </w:rPr>
        <w:t>（</w:t>
      </w:r>
      <w:r>
        <w:rPr>
          <w:b/>
          <w:bCs/>
          <w:szCs w:val="21"/>
        </w:rPr>
        <w:t xml:space="preserve">Times New Roman </w:t>
      </w:r>
      <w:r>
        <w:rPr>
          <w:b/>
          <w:bCs/>
          <w:szCs w:val="21"/>
        </w:rPr>
        <w:t>五号</w:t>
      </w:r>
      <w:r>
        <w:rPr>
          <w:rFonts w:hint="eastAsia"/>
          <w:b/>
          <w:bCs/>
          <w:szCs w:val="21"/>
        </w:rPr>
        <w:t>，</w:t>
      </w:r>
      <w:r>
        <w:rPr>
          <w:b/>
          <w:bCs/>
          <w:szCs w:val="21"/>
        </w:rPr>
        <w:t>加粗</w:t>
      </w:r>
      <w:r>
        <w:rPr>
          <w:rFonts w:hint="eastAsia"/>
          <w:b/>
          <w:bCs/>
          <w:szCs w:val="21"/>
        </w:rPr>
        <w:t>，顶格排</w:t>
      </w:r>
      <w:r>
        <w:rPr>
          <w:b/>
          <w:bCs/>
          <w:szCs w:val="21"/>
        </w:rPr>
        <w:t>）</w:t>
      </w:r>
      <w:commentRangeStart w:id="15"/>
      <w:r>
        <w:rPr>
          <w:b/>
          <w:bCs/>
          <w:szCs w:val="21"/>
        </w:rPr>
        <w:t>:</w:t>
      </w:r>
      <w:commentRangeEnd w:id="15"/>
      <w:r>
        <w:rPr>
          <w:rStyle w:val="a9"/>
        </w:rPr>
        <w:commentReference w:id="15"/>
      </w:r>
      <w:r>
        <w:rPr>
          <w:rFonts w:hint="eastAsia"/>
          <w:b/>
          <w:bCs/>
          <w:szCs w:val="21"/>
        </w:rPr>
        <w:t xml:space="preserve"> </w:t>
      </w:r>
      <w:r>
        <w:rPr>
          <w:szCs w:val="21"/>
        </w:rPr>
        <w:t>内容（</w:t>
      </w:r>
      <w:r>
        <w:rPr>
          <w:szCs w:val="21"/>
        </w:rPr>
        <w:t>Times New Roman</w:t>
      </w:r>
      <w:r>
        <w:rPr>
          <w:rFonts w:hint="eastAsia"/>
          <w:szCs w:val="21"/>
        </w:rPr>
        <w:t>，</w:t>
      </w:r>
      <w:r>
        <w:rPr>
          <w:szCs w:val="21"/>
        </w:rPr>
        <w:t>五号</w:t>
      </w:r>
      <w:r>
        <w:rPr>
          <w:rFonts w:hint="eastAsia"/>
          <w:szCs w:val="21"/>
        </w:rPr>
        <w:t>，关键词之间用半角分号隔开</w:t>
      </w:r>
      <w:r>
        <w:rPr>
          <w:szCs w:val="21"/>
        </w:rPr>
        <w:t>）</w:t>
      </w:r>
    </w:p>
    <w:p w:rsidR="003653E2" w:rsidRDefault="00F37A25">
      <w:r>
        <w:rPr>
          <w:rFonts w:eastAsia="楷体_GB2312" w:hint="eastAsia"/>
        </w:rPr>
        <w:t xml:space="preserve"> </w:t>
      </w:r>
    </w:p>
    <w:p w:rsidR="003653E2" w:rsidRDefault="00F37A25">
      <w:commentRangeStart w:id="16"/>
      <w:r>
        <w:rPr>
          <w:rFonts w:hint="eastAsia"/>
        </w:rPr>
        <w:t xml:space="preserve"> </w:t>
      </w:r>
      <w:commentRangeEnd w:id="16"/>
      <w:r>
        <w:rPr>
          <w:rStyle w:val="a9"/>
        </w:rPr>
        <w:commentReference w:id="16"/>
      </w:r>
    </w:p>
    <w:p w:rsidR="003653E2" w:rsidRDefault="00F37A25">
      <w:pPr>
        <w:rPr>
          <w:sz w:val="24"/>
        </w:rPr>
      </w:pPr>
      <w:r>
        <w:rPr>
          <w:rFonts w:hAnsi="宋体"/>
          <w:b/>
          <w:bCs/>
          <w:sz w:val="28"/>
          <w:szCs w:val="28"/>
        </w:rPr>
        <w:t>正文</w:t>
      </w:r>
    </w:p>
    <w:p w:rsidR="003653E2" w:rsidRDefault="00F37A25">
      <w:pPr>
        <w:spacing w:line="0" w:lineRule="atLeast"/>
        <w:rPr>
          <w:rFonts w:eastAsia="黑体"/>
          <w:b/>
          <w:bCs/>
          <w:sz w:val="28"/>
          <w:szCs w:val="28"/>
        </w:rPr>
      </w:pPr>
      <w:r>
        <w:rPr>
          <w:rFonts w:eastAsia="黑体"/>
          <w:b/>
          <w:bCs/>
          <w:sz w:val="28"/>
          <w:szCs w:val="28"/>
        </w:rPr>
        <w:t>第一级标题：</w:t>
      </w:r>
      <w:r>
        <w:rPr>
          <w:rFonts w:eastAsia="黑体"/>
          <w:b/>
          <w:bCs/>
          <w:sz w:val="28"/>
          <w:szCs w:val="28"/>
        </w:rPr>
        <w:t>1</w:t>
      </w:r>
      <w:r>
        <w:rPr>
          <w:rFonts w:eastAsia="黑体"/>
          <w:b/>
          <w:bCs/>
          <w:sz w:val="28"/>
          <w:szCs w:val="28"/>
        </w:rPr>
        <w:t>或一</w:t>
      </w:r>
      <w:r>
        <w:rPr>
          <w:rFonts w:eastAsia="黑体"/>
          <w:b/>
          <w:bCs/>
          <w:sz w:val="28"/>
          <w:szCs w:val="28"/>
        </w:rPr>
        <w:t xml:space="preserve"> </w:t>
      </w:r>
      <w:r>
        <w:rPr>
          <w:rFonts w:eastAsia="黑体"/>
          <w:b/>
          <w:bCs/>
          <w:sz w:val="28"/>
          <w:szCs w:val="28"/>
        </w:rPr>
        <w:t>（黑体</w:t>
      </w:r>
      <w:r>
        <w:rPr>
          <w:rFonts w:eastAsia="黑体" w:hint="eastAsia"/>
          <w:b/>
          <w:bCs/>
          <w:sz w:val="28"/>
          <w:szCs w:val="28"/>
        </w:rPr>
        <w:t>，</w:t>
      </w:r>
      <w:r>
        <w:rPr>
          <w:rFonts w:eastAsia="黑体"/>
          <w:b/>
          <w:bCs/>
          <w:sz w:val="28"/>
          <w:szCs w:val="28"/>
        </w:rPr>
        <w:t>加粗</w:t>
      </w:r>
      <w:r>
        <w:rPr>
          <w:rFonts w:eastAsia="黑体" w:hint="eastAsia"/>
          <w:b/>
          <w:bCs/>
          <w:sz w:val="28"/>
          <w:szCs w:val="28"/>
        </w:rPr>
        <w:t>，</w:t>
      </w:r>
      <w:r>
        <w:rPr>
          <w:rFonts w:eastAsia="黑体"/>
          <w:b/>
          <w:bCs/>
          <w:sz w:val="28"/>
          <w:szCs w:val="28"/>
        </w:rPr>
        <w:t>四号）</w:t>
      </w:r>
    </w:p>
    <w:p w:rsidR="003653E2" w:rsidRDefault="00F37A25">
      <w:pPr>
        <w:spacing w:line="0" w:lineRule="atLeast"/>
        <w:rPr>
          <w:szCs w:val="21"/>
        </w:rPr>
      </w:pPr>
      <w:r>
        <w:rPr>
          <w:rFonts w:hAnsi="宋体"/>
          <w:szCs w:val="21"/>
        </w:rPr>
        <w:t>第二级标题</w:t>
      </w:r>
      <w:r>
        <w:rPr>
          <w:szCs w:val="21"/>
        </w:rPr>
        <w:t>1.1</w:t>
      </w:r>
      <w:r>
        <w:rPr>
          <w:rFonts w:hAnsi="宋体"/>
          <w:szCs w:val="21"/>
        </w:rPr>
        <w:t>或（一）</w:t>
      </w:r>
      <w:r>
        <w:rPr>
          <w:szCs w:val="21"/>
        </w:rPr>
        <w:t xml:space="preserve">  </w:t>
      </w:r>
      <w:r>
        <w:rPr>
          <w:rFonts w:hAnsi="宋体"/>
          <w:szCs w:val="21"/>
        </w:rPr>
        <w:t>（宋体</w:t>
      </w:r>
      <w:r>
        <w:rPr>
          <w:szCs w:val="21"/>
        </w:rPr>
        <w:t xml:space="preserve"> </w:t>
      </w:r>
      <w:r>
        <w:rPr>
          <w:rFonts w:hAnsi="宋体"/>
          <w:szCs w:val="21"/>
        </w:rPr>
        <w:t>五号）</w:t>
      </w:r>
    </w:p>
    <w:p w:rsidR="003653E2" w:rsidRDefault="00F37A25">
      <w:pPr>
        <w:spacing w:line="0" w:lineRule="atLeast"/>
        <w:ind w:firstLineChars="1250" w:firstLine="2625"/>
        <w:rPr>
          <w:szCs w:val="21"/>
        </w:rPr>
      </w:pPr>
      <w:r>
        <w:rPr>
          <w:rFonts w:hAnsi="宋体"/>
          <w:szCs w:val="21"/>
        </w:rPr>
        <w:t>内容（宋体</w:t>
      </w:r>
      <w:r>
        <w:rPr>
          <w:szCs w:val="21"/>
        </w:rPr>
        <w:t xml:space="preserve"> </w:t>
      </w:r>
      <w:r>
        <w:rPr>
          <w:rFonts w:hAnsi="宋体"/>
          <w:szCs w:val="21"/>
        </w:rPr>
        <w:t>五号）</w:t>
      </w:r>
    </w:p>
    <w:p w:rsidR="003653E2" w:rsidRDefault="00F37A25">
      <w:pPr>
        <w:spacing w:line="0" w:lineRule="atLeast"/>
        <w:rPr>
          <w:szCs w:val="21"/>
        </w:rPr>
      </w:pPr>
      <w:r>
        <w:rPr>
          <w:rFonts w:hAnsi="宋体"/>
          <w:szCs w:val="21"/>
        </w:rPr>
        <w:t>第三级标题</w:t>
      </w:r>
      <w:r>
        <w:rPr>
          <w:szCs w:val="21"/>
        </w:rPr>
        <w:t>1.1.1</w:t>
      </w:r>
      <w:r>
        <w:rPr>
          <w:rFonts w:hAnsi="宋体"/>
          <w:szCs w:val="21"/>
        </w:rPr>
        <w:t>或</w:t>
      </w:r>
      <w:r>
        <w:rPr>
          <w:szCs w:val="21"/>
        </w:rPr>
        <w:t xml:space="preserve">1.    </w:t>
      </w:r>
      <w:r>
        <w:rPr>
          <w:rFonts w:hAnsi="宋体"/>
          <w:szCs w:val="21"/>
        </w:rPr>
        <w:t>（宋体</w:t>
      </w:r>
      <w:r>
        <w:rPr>
          <w:szCs w:val="21"/>
        </w:rPr>
        <w:t xml:space="preserve"> </w:t>
      </w:r>
      <w:r>
        <w:rPr>
          <w:rFonts w:hAnsi="宋体"/>
          <w:szCs w:val="21"/>
        </w:rPr>
        <w:t>五号）</w:t>
      </w:r>
    </w:p>
    <w:p w:rsidR="003653E2" w:rsidRDefault="00F37A25">
      <w:pPr>
        <w:spacing w:line="0" w:lineRule="atLeast"/>
        <w:ind w:firstLineChars="1250" w:firstLine="2625"/>
        <w:rPr>
          <w:szCs w:val="21"/>
        </w:rPr>
      </w:pPr>
      <w:r>
        <w:rPr>
          <w:rFonts w:hAnsi="宋体"/>
          <w:szCs w:val="21"/>
        </w:rPr>
        <w:lastRenderedPageBreak/>
        <w:t>内容（宋体</w:t>
      </w:r>
      <w:r>
        <w:rPr>
          <w:szCs w:val="21"/>
        </w:rPr>
        <w:t xml:space="preserve"> </w:t>
      </w:r>
      <w:r>
        <w:rPr>
          <w:rFonts w:hAnsi="宋体"/>
          <w:szCs w:val="21"/>
        </w:rPr>
        <w:t>五号）</w:t>
      </w:r>
    </w:p>
    <w:p w:rsidR="003653E2" w:rsidRDefault="00F37A25">
      <w:pPr>
        <w:spacing w:line="0" w:lineRule="atLeast"/>
      </w:pPr>
      <w:commentRangeStart w:id="17"/>
      <w:r>
        <w:rPr>
          <w:rFonts w:hint="eastAsia"/>
        </w:rPr>
        <w:t xml:space="preserve"> </w:t>
      </w:r>
      <w:commentRangeEnd w:id="17"/>
      <w:r>
        <w:rPr>
          <w:rStyle w:val="a9"/>
        </w:rPr>
        <w:commentReference w:id="17"/>
      </w:r>
    </w:p>
    <w:p w:rsidR="003653E2" w:rsidRDefault="003653E2">
      <w:pPr>
        <w:spacing w:line="0" w:lineRule="atLeast"/>
      </w:pPr>
    </w:p>
    <w:p w:rsidR="003653E2" w:rsidRDefault="003653E2">
      <w:pPr>
        <w:spacing w:line="0" w:lineRule="atLeast"/>
      </w:pPr>
    </w:p>
    <w:p w:rsidR="003653E2" w:rsidRDefault="003653E2">
      <w:pPr>
        <w:spacing w:line="0" w:lineRule="atLeast"/>
      </w:pPr>
    </w:p>
    <w:p w:rsidR="003653E2" w:rsidRDefault="003653E2">
      <w:pPr>
        <w:spacing w:line="0" w:lineRule="atLeast"/>
      </w:pPr>
    </w:p>
    <w:p w:rsidR="003653E2" w:rsidRDefault="00F37A25">
      <w:pPr>
        <w:rPr>
          <w:b/>
          <w:bCs/>
          <w:szCs w:val="21"/>
        </w:rPr>
      </w:pPr>
      <w:r>
        <w:rPr>
          <w:b/>
          <w:bCs/>
          <w:szCs w:val="21"/>
        </w:rPr>
        <w:t>参考文献</w:t>
      </w:r>
      <w:commentRangeStart w:id="18"/>
      <w:r>
        <w:rPr>
          <w:rFonts w:hint="eastAsia"/>
          <w:b/>
          <w:bCs/>
          <w:szCs w:val="21"/>
        </w:rPr>
        <w:t>：</w:t>
      </w:r>
      <w:commentRangeEnd w:id="18"/>
      <w:r>
        <w:rPr>
          <w:rStyle w:val="a9"/>
        </w:rPr>
        <w:commentReference w:id="18"/>
      </w:r>
      <w:r>
        <w:rPr>
          <w:b/>
          <w:bCs/>
          <w:szCs w:val="21"/>
        </w:rPr>
        <w:t>（</w:t>
      </w:r>
      <w:r>
        <w:rPr>
          <w:rFonts w:hAnsi="宋体"/>
          <w:b/>
          <w:bCs/>
          <w:szCs w:val="21"/>
        </w:rPr>
        <w:t>黑体</w:t>
      </w:r>
      <w:r>
        <w:rPr>
          <w:rFonts w:hint="eastAsia"/>
          <w:b/>
          <w:bCs/>
          <w:szCs w:val="21"/>
        </w:rPr>
        <w:t>，</w:t>
      </w:r>
      <w:r>
        <w:rPr>
          <w:rFonts w:hAnsi="宋体"/>
          <w:b/>
          <w:bCs/>
          <w:szCs w:val="21"/>
        </w:rPr>
        <w:t>加粗</w:t>
      </w:r>
      <w:r>
        <w:rPr>
          <w:rFonts w:hAnsi="宋体" w:hint="eastAsia"/>
          <w:b/>
          <w:bCs/>
          <w:szCs w:val="21"/>
        </w:rPr>
        <w:t>，</w:t>
      </w:r>
      <w:r>
        <w:rPr>
          <w:rFonts w:hAnsi="宋体"/>
          <w:b/>
          <w:bCs/>
          <w:szCs w:val="21"/>
        </w:rPr>
        <w:t>五号</w:t>
      </w:r>
      <w:r>
        <w:rPr>
          <w:rFonts w:hAnsi="宋体" w:hint="eastAsia"/>
          <w:b/>
          <w:bCs/>
          <w:szCs w:val="21"/>
        </w:rPr>
        <w:t>，顶格排</w:t>
      </w:r>
      <w:r>
        <w:rPr>
          <w:rFonts w:hAnsi="宋体"/>
          <w:b/>
          <w:bCs/>
          <w:szCs w:val="21"/>
        </w:rPr>
        <w:t>）</w:t>
      </w:r>
    </w:p>
    <w:p w:rsidR="003653E2" w:rsidRDefault="00F37A25">
      <w:pPr>
        <w:rPr>
          <w:rFonts w:eastAsia="楷体_GB2312"/>
          <w:b/>
          <w:bCs/>
        </w:rPr>
      </w:pPr>
      <w:r>
        <w:rPr>
          <w:rFonts w:eastAsia="楷体_GB2312"/>
        </w:rPr>
        <w:t>标注格式举例如下（参考文献的内容全部用楷体</w:t>
      </w:r>
      <w:r>
        <w:rPr>
          <w:rFonts w:eastAsia="楷体_GB2312"/>
        </w:rPr>
        <w:t xml:space="preserve">GB2312  </w:t>
      </w:r>
      <w:r>
        <w:rPr>
          <w:rFonts w:eastAsia="楷体_GB2312"/>
        </w:rPr>
        <w:t>五号）：</w:t>
      </w:r>
    </w:p>
    <w:p w:rsidR="003653E2" w:rsidRDefault="00F37A25">
      <w:pPr>
        <w:rPr>
          <w:rFonts w:eastAsia="楷体_GB2312"/>
          <w:b/>
          <w:bCs/>
        </w:rPr>
      </w:pPr>
      <w:r>
        <w:rPr>
          <w:rFonts w:eastAsia="楷体_GB2312"/>
          <w:b/>
          <w:bCs/>
        </w:rPr>
        <w:t>1.</w:t>
      </w:r>
      <w:r>
        <w:rPr>
          <w:rFonts w:eastAsia="楷体_GB2312"/>
          <w:b/>
          <w:bCs/>
        </w:rPr>
        <w:t>图书格式</w:t>
      </w:r>
    </w:p>
    <w:p w:rsidR="003653E2" w:rsidRDefault="00F37A25">
      <w:pPr>
        <w:rPr>
          <w:rFonts w:eastAsia="楷体_GB2312"/>
        </w:rPr>
      </w:pPr>
      <w:r>
        <w:rPr>
          <w:rFonts w:eastAsia="楷体_GB2312"/>
        </w:rPr>
        <w:t>[</w:t>
      </w:r>
      <w:r>
        <w:rPr>
          <w:rFonts w:eastAsia="楷体_GB2312"/>
        </w:rPr>
        <w:t>序号</w:t>
      </w:r>
      <w:r>
        <w:rPr>
          <w:rFonts w:eastAsia="楷体_GB2312"/>
        </w:rPr>
        <w:t>]</w:t>
      </w:r>
      <w:r>
        <w:rPr>
          <w:rFonts w:eastAsia="楷体_GB2312" w:hint="eastAsia"/>
        </w:rPr>
        <w:t xml:space="preserve"> </w:t>
      </w:r>
      <w:r>
        <w:rPr>
          <w:rFonts w:eastAsia="楷体_GB2312"/>
        </w:rPr>
        <w:t>作者</w:t>
      </w:r>
      <w:r>
        <w:rPr>
          <w:rFonts w:eastAsia="楷体_GB2312"/>
        </w:rPr>
        <w:t>.</w:t>
      </w:r>
      <w:r>
        <w:rPr>
          <w:rFonts w:eastAsia="楷体_GB2312"/>
        </w:rPr>
        <w:t>文献题名</w:t>
      </w:r>
      <w:r>
        <w:rPr>
          <w:rFonts w:eastAsia="楷体_GB2312"/>
        </w:rPr>
        <w:t>[</w:t>
      </w:r>
      <w:r>
        <w:rPr>
          <w:rFonts w:eastAsia="楷体_GB2312"/>
        </w:rPr>
        <w:t>文献类型标识</w:t>
      </w:r>
      <w:r>
        <w:rPr>
          <w:rFonts w:eastAsia="楷体_GB2312"/>
        </w:rPr>
        <w:t>].</w:t>
      </w:r>
      <w:r>
        <w:rPr>
          <w:rFonts w:eastAsia="楷体_GB2312"/>
        </w:rPr>
        <w:t>出版地：出版者，出版年</w:t>
      </w:r>
      <w:r>
        <w:rPr>
          <w:rFonts w:eastAsia="楷体_GB2312"/>
        </w:rPr>
        <w:t>.</w:t>
      </w:r>
      <w:r>
        <w:rPr>
          <w:rFonts w:eastAsia="楷体_GB2312"/>
        </w:rPr>
        <w:t>起止页码</w:t>
      </w:r>
      <w:r>
        <w:rPr>
          <w:rFonts w:eastAsia="楷体_GB2312"/>
        </w:rPr>
        <w:t>.</w:t>
      </w:r>
    </w:p>
    <w:p w:rsidR="003653E2" w:rsidRDefault="00F37A25">
      <w:pPr>
        <w:rPr>
          <w:rFonts w:eastAsia="楷体_GB2312"/>
        </w:rPr>
      </w:pPr>
      <w:commentRangeStart w:id="19"/>
      <w:r>
        <w:rPr>
          <w:rFonts w:eastAsia="楷体_GB2312"/>
        </w:rPr>
        <w:t>[1]</w:t>
      </w:r>
      <w:r>
        <w:rPr>
          <w:rFonts w:eastAsia="楷体_GB2312" w:hint="eastAsia"/>
        </w:rPr>
        <w:t xml:space="preserve"> </w:t>
      </w:r>
      <w:r>
        <w:rPr>
          <w:rFonts w:eastAsia="楷体_GB2312"/>
        </w:rPr>
        <w:t>毛</w:t>
      </w:r>
      <w:commentRangeEnd w:id="19"/>
      <w:r>
        <w:rPr>
          <w:rStyle w:val="a9"/>
        </w:rPr>
        <w:commentReference w:id="19"/>
      </w:r>
      <w:r>
        <w:rPr>
          <w:rFonts w:eastAsia="楷体_GB2312"/>
        </w:rPr>
        <w:t>礼锐，沈灌群</w:t>
      </w:r>
      <w:r>
        <w:rPr>
          <w:rFonts w:eastAsia="楷体_GB2312"/>
        </w:rPr>
        <w:t>.</w:t>
      </w:r>
      <w:r>
        <w:rPr>
          <w:rFonts w:eastAsia="楷体_GB2312"/>
        </w:rPr>
        <w:t>中国教育通史</w:t>
      </w:r>
      <w:r>
        <w:rPr>
          <w:rFonts w:eastAsia="楷体_GB2312"/>
        </w:rPr>
        <w:t>[M].</w:t>
      </w:r>
      <w:r>
        <w:rPr>
          <w:rFonts w:eastAsia="楷体_GB2312"/>
        </w:rPr>
        <w:t>济南：山东教育出版社，</w:t>
      </w:r>
      <w:r>
        <w:rPr>
          <w:rFonts w:eastAsia="楷体_GB2312"/>
        </w:rPr>
        <w:t>1988.20-22.</w:t>
      </w:r>
    </w:p>
    <w:p w:rsidR="003653E2" w:rsidRDefault="00F37A25">
      <w:pPr>
        <w:rPr>
          <w:rFonts w:eastAsia="楷体_GB2312"/>
          <w:b/>
          <w:bCs/>
        </w:rPr>
      </w:pPr>
      <w:r>
        <w:rPr>
          <w:rFonts w:eastAsia="楷体_GB2312"/>
          <w:b/>
          <w:bCs/>
        </w:rPr>
        <w:t>2.</w:t>
      </w:r>
      <w:r>
        <w:rPr>
          <w:rFonts w:eastAsia="楷体_GB2312"/>
          <w:b/>
          <w:bCs/>
        </w:rPr>
        <w:t>期刊格式</w:t>
      </w:r>
    </w:p>
    <w:p w:rsidR="003653E2" w:rsidRDefault="00F37A25">
      <w:pPr>
        <w:rPr>
          <w:rFonts w:eastAsia="楷体_GB2312"/>
        </w:rPr>
      </w:pPr>
      <w:r>
        <w:rPr>
          <w:rFonts w:eastAsia="楷体_GB2312"/>
        </w:rPr>
        <w:t>[</w:t>
      </w:r>
      <w:r>
        <w:rPr>
          <w:rFonts w:eastAsia="楷体_GB2312"/>
        </w:rPr>
        <w:t>序号</w:t>
      </w:r>
      <w:r>
        <w:rPr>
          <w:rFonts w:eastAsia="楷体_GB2312"/>
        </w:rPr>
        <w:t>]</w:t>
      </w:r>
      <w:r>
        <w:rPr>
          <w:rFonts w:eastAsia="楷体_GB2312" w:hint="eastAsia"/>
        </w:rPr>
        <w:t xml:space="preserve"> </w:t>
      </w:r>
      <w:r>
        <w:rPr>
          <w:rFonts w:eastAsia="楷体_GB2312"/>
        </w:rPr>
        <w:t>作者</w:t>
      </w:r>
      <w:r>
        <w:rPr>
          <w:rFonts w:eastAsia="楷体_GB2312"/>
        </w:rPr>
        <w:t>.</w:t>
      </w:r>
      <w:r>
        <w:rPr>
          <w:rFonts w:eastAsia="楷体_GB2312"/>
        </w:rPr>
        <w:t>文献题名</w:t>
      </w:r>
      <w:r>
        <w:rPr>
          <w:rFonts w:eastAsia="楷体_GB2312"/>
        </w:rPr>
        <w:t>[</w:t>
      </w:r>
      <w:r>
        <w:rPr>
          <w:rFonts w:eastAsia="楷体_GB2312"/>
        </w:rPr>
        <w:t>文献类型标识</w:t>
      </w:r>
      <w:r>
        <w:rPr>
          <w:rFonts w:eastAsia="楷体_GB2312"/>
        </w:rPr>
        <w:t>].</w:t>
      </w:r>
      <w:r>
        <w:rPr>
          <w:rFonts w:eastAsia="楷体_GB2312"/>
        </w:rPr>
        <w:t>刊名，年，卷（期）：起止页码</w:t>
      </w:r>
      <w:r>
        <w:rPr>
          <w:rFonts w:eastAsia="楷体_GB2312"/>
        </w:rPr>
        <w:t>.</w:t>
      </w:r>
    </w:p>
    <w:p w:rsidR="003653E2" w:rsidRDefault="00F37A25">
      <w:pPr>
        <w:rPr>
          <w:rFonts w:eastAsia="楷体_GB2312"/>
        </w:rPr>
      </w:pPr>
      <w:r>
        <w:rPr>
          <w:rFonts w:eastAsia="楷体_GB2312"/>
        </w:rPr>
        <w:t>[2]</w:t>
      </w:r>
      <w:r>
        <w:rPr>
          <w:rFonts w:eastAsia="楷体_GB2312" w:hint="eastAsia"/>
        </w:rPr>
        <w:t xml:space="preserve"> </w:t>
      </w:r>
      <w:r>
        <w:rPr>
          <w:rFonts w:eastAsia="楷体_GB2312"/>
        </w:rPr>
        <w:t>王英杰，高益民</w:t>
      </w:r>
      <w:r>
        <w:rPr>
          <w:rFonts w:eastAsia="楷体_GB2312"/>
        </w:rPr>
        <w:t>.</w:t>
      </w:r>
      <w:r>
        <w:rPr>
          <w:rFonts w:eastAsia="楷体_GB2312"/>
        </w:rPr>
        <w:t>高等教育的国际化</w:t>
      </w:r>
      <w:r>
        <w:rPr>
          <w:rFonts w:eastAsia="楷体_GB2312"/>
        </w:rPr>
        <w:t>[J].</w:t>
      </w:r>
      <w:r>
        <w:rPr>
          <w:rFonts w:eastAsia="楷体_GB2312"/>
        </w:rPr>
        <w:t>清华大学教育研究，</w:t>
      </w:r>
      <w:r>
        <w:rPr>
          <w:rFonts w:eastAsia="楷体_GB2312"/>
        </w:rPr>
        <w:t>2000</w:t>
      </w:r>
      <w:r>
        <w:rPr>
          <w:rFonts w:eastAsia="楷体_GB2312"/>
        </w:rPr>
        <w:t>，（</w:t>
      </w:r>
      <w:r>
        <w:rPr>
          <w:rFonts w:eastAsia="楷体_GB2312"/>
        </w:rPr>
        <w:t>2</w:t>
      </w:r>
      <w:r>
        <w:rPr>
          <w:rFonts w:eastAsia="楷体_GB2312"/>
        </w:rPr>
        <w:t>）：</w:t>
      </w:r>
      <w:r>
        <w:rPr>
          <w:rFonts w:eastAsia="楷体_GB2312"/>
        </w:rPr>
        <w:t>13-16.</w:t>
      </w:r>
    </w:p>
    <w:p w:rsidR="003653E2" w:rsidRDefault="00F37A25">
      <w:pPr>
        <w:spacing w:line="400" w:lineRule="exact"/>
        <w:rPr>
          <w:rFonts w:eastAsia="楷体_GB2312"/>
          <w:b/>
          <w:bCs/>
        </w:rPr>
      </w:pPr>
      <w:r>
        <w:rPr>
          <w:rFonts w:eastAsia="楷体_GB2312"/>
          <w:b/>
          <w:bCs/>
        </w:rPr>
        <w:t>3.</w:t>
      </w:r>
      <w:r>
        <w:rPr>
          <w:rFonts w:eastAsia="楷体_GB2312"/>
          <w:b/>
          <w:bCs/>
        </w:rPr>
        <w:t>析出文献</w:t>
      </w:r>
    </w:p>
    <w:p w:rsidR="003653E2" w:rsidRDefault="00F37A25">
      <w:pPr>
        <w:spacing w:line="400" w:lineRule="exact"/>
        <w:rPr>
          <w:rFonts w:eastAsia="楷体_GB2312"/>
        </w:rPr>
      </w:pPr>
      <w:r>
        <w:rPr>
          <w:rFonts w:eastAsia="楷体_GB2312"/>
        </w:rPr>
        <w:t>[</w:t>
      </w:r>
      <w:r>
        <w:rPr>
          <w:rFonts w:eastAsia="楷体_GB2312"/>
        </w:rPr>
        <w:t>序号</w:t>
      </w:r>
      <w:r>
        <w:rPr>
          <w:rFonts w:eastAsia="楷体_GB2312"/>
        </w:rPr>
        <w:t>]</w:t>
      </w:r>
      <w:r>
        <w:rPr>
          <w:rFonts w:eastAsia="楷体_GB2312" w:hint="eastAsia"/>
        </w:rPr>
        <w:t xml:space="preserve"> </w:t>
      </w:r>
      <w:r>
        <w:rPr>
          <w:rFonts w:eastAsia="楷体_GB2312"/>
        </w:rPr>
        <w:t>作者</w:t>
      </w:r>
      <w:r>
        <w:rPr>
          <w:rFonts w:eastAsia="楷体_GB2312"/>
        </w:rPr>
        <w:t>.</w:t>
      </w:r>
      <w:r>
        <w:rPr>
          <w:rFonts w:eastAsia="楷体_GB2312"/>
        </w:rPr>
        <w:t>题名</w:t>
      </w:r>
      <w:r>
        <w:rPr>
          <w:rFonts w:eastAsia="楷体_GB2312"/>
        </w:rPr>
        <w:t>[</w:t>
      </w:r>
      <w:r>
        <w:rPr>
          <w:rFonts w:eastAsia="楷体_GB2312"/>
        </w:rPr>
        <w:t>文献类型标识</w:t>
      </w:r>
      <w:r>
        <w:rPr>
          <w:rFonts w:eastAsia="楷体_GB2312"/>
        </w:rPr>
        <w:t>]</w:t>
      </w:r>
      <w:r>
        <w:rPr>
          <w:rFonts w:eastAsia="楷体_GB2312"/>
        </w:rPr>
        <w:t>．见：所在文献名．出版地：出版者，出版年．起止页码</w:t>
      </w:r>
    </w:p>
    <w:p w:rsidR="003653E2" w:rsidRDefault="00F37A25">
      <w:pPr>
        <w:rPr>
          <w:rFonts w:eastAsia="楷体_GB2312"/>
        </w:rPr>
      </w:pPr>
      <w:r>
        <w:rPr>
          <w:rFonts w:eastAsia="楷体_GB2312"/>
        </w:rPr>
        <w:t>[3]</w:t>
      </w:r>
      <w:r>
        <w:rPr>
          <w:rFonts w:eastAsia="楷体_GB2312" w:hint="eastAsia"/>
        </w:rPr>
        <w:t xml:space="preserve"> </w:t>
      </w:r>
      <w:r>
        <w:rPr>
          <w:rFonts w:eastAsia="楷体_GB2312"/>
        </w:rPr>
        <w:t>王弼</w:t>
      </w:r>
      <w:r>
        <w:rPr>
          <w:rFonts w:eastAsia="楷体_GB2312"/>
        </w:rPr>
        <w:t>.</w:t>
      </w:r>
      <w:r>
        <w:rPr>
          <w:rFonts w:eastAsia="楷体_GB2312"/>
        </w:rPr>
        <w:t>周易注</w:t>
      </w:r>
      <w:r>
        <w:rPr>
          <w:rFonts w:eastAsia="楷体_GB2312"/>
        </w:rPr>
        <w:t>[A].</w:t>
      </w:r>
      <w:r>
        <w:rPr>
          <w:rFonts w:eastAsia="楷体_GB2312"/>
        </w:rPr>
        <w:t>见：四库全书</w:t>
      </w:r>
      <w:r>
        <w:rPr>
          <w:rFonts w:eastAsia="楷体_GB2312"/>
        </w:rPr>
        <w:t>[Z].</w:t>
      </w:r>
      <w:r>
        <w:rPr>
          <w:rFonts w:eastAsia="楷体_GB2312"/>
        </w:rPr>
        <w:t>上海：上海古籍出版社，</w:t>
      </w:r>
      <w:r>
        <w:rPr>
          <w:rFonts w:eastAsia="楷体_GB2312"/>
        </w:rPr>
        <w:t>1997.988-1002.</w:t>
      </w:r>
    </w:p>
    <w:p w:rsidR="003653E2" w:rsidRDefault="00F37A25">
      <w:pPr>
        <w:rPr>
          <w:rFonts w:eastAsia="楷体_GB2312"/>
          <w:b/>
          <w:bCs/>
        </w:rPr>
      </w:pPr>
      <w:r>
        <w:rPr>
          <w:rFonts w:eastAsia="楷体_GB2312"/>
          <w:b/>
          <w:bCs/>
        </w:rPr>
        <w:t>4.</w:t>
      </w:r>
      <w:r>
        <w:rPr>
          <w:rFonts w:eastAsia="楷体_GB2312"/>
          <w:b/>
          <w:bCs/>
        </w:rPr>
        <w:t>网络文献</w:t>
      </w:r>
    </w:p>
    <w:p w:rsidR="003653E2" w:rsidRDefault="00F37A25">
      <w:pPr>
        <w:rPr>
          <w:rFonts w:eastAsia="楷体_GB2312"/>
        </w:rPr>
      </w:pPr>
      <w:r>
        <w:rPr>
          <w:rFonts w:eastAsia="楷体_GB2312"/>
        </w:rPr>
        <w:t>[</w:t>
      </w:r>
      <w:r>
        <w:rPr>
          <w:rFonts w:eastAsia="楷体_GB2312"/>
        </w:rPr>
        <w:t>序号</w:t>
      </w:r>
      <w:r>
        <w:rPr>
          <w:rFonts w:eastAsia="楷体_GB2312"/>
        </w:rPr>
        <w:t>]</w:t>
      </w:r>
      <w:r>
        <w:rPr>
          <w:rFonts w:eastAsia="楷体_GB2312" w:hint="eastAsia"/>
        </w:rPr>
        <w:t xml:space="preserve"> </w:t>
      </w:r>
      <w:r>
        <w:rPr>
          <w:rFonts w:eastAsia="楷体_GB2312"/>
        </w:rPr>
        <w:t>作者</w:t>
      </w:r>
      <w:r>
        <w:rPr>
          <w:rFonts w:eastAsia="楷体_GB2312"/>
        </w:rPr>
        <w:t>.</w:t>
      </w:r>
      <w:r>
        <w:rPr>
          <w:rFonts w:eastAsia="楷体_GB2312"/>
        </w:rPr>
        <w:t>文献题名</w:t>
      </w:r>
      <w:r>
        <w:rPr>
          <w:rFonts w:eastAsia="楷体_GB2312"/>
        </w:rPr>
        <w:t>[</w:t>
      </w:r>
      <w:r>
        <w:rPr>
          <w:rFonts w:eastAsia="楷体_GB2312"/>
        </w:rPr>
        <w:t>载体类型标识</w:t>
      </w:r>
      <w:r>
        <w:rPr>
          <w:rFonts w:eastAsia="楷体_GB2312"/>
        </w:rPr>
        <w:t>].</w:t>
      </w:r>
      <w:r>
        <w:rPr>
          <w:rFonts w:eastAsia="楷体_GB2312"/>
        </w:rPr>
        <w:t>网页域名，发表或更新日期</w:t>
      </w:r>
      <w:r>
        <w:rPr>
          <w:rFonts w:eastAsia="楷体_GB2312"/>
        </w:rPr>
        <w:t>/</w:t>
      </w:r>
      <w:r>
        <w:rPr>
          <w:rFonts w:eastAsia="楷体_GB2312"/>
        </w:rPr>
        <w:t>引用日期</w:t>
      </w:r>
    </w:p>
    <w:p w:rsidR="003653E2" w:rsidRDefault="00F37A25" w:rsidP="00C63AA8">
      <w:pPr>
        <w:ind w:left="309" w:hangingChars="147" w:hanging="309"/>
        <w:rPr>
          <w:rFonts w:eastAsia="楷体_GB2312"/>
        </w:rPr>
      </w:pPr>
      <w:r>
        <w:rPr>
          <w:rFonts w:eastAsia="楷体_GB2312"/>
        </w:rPr>
        <w:t>[4]</w:t>
      </w:r>
      <w:r>
        <w:rPr>
          <w:rFonts w:eastAsia="楷体_GB2312" w:hint="eastAsia"/>
        </w:rPr>
        <w:t xml:space="preserve"> </w:t>
      </w:r>
      <w:r>
        <w:rPr>
          <w:rFonts w:eastAsia="楷体_GB2312"/>
        </w:rPr>
        <w:t>中华人民共和国国务院</w:t>
      </w:r>
      <w:r>
        <w:rPr>
          <w:rFonts w:eastAsia="楷体_GB2312"/>
        </w:rPr>
        <w:t>.</w:t>
      </w:r>
      <w:r>
        <w:rPr>
          <w:rFonts w:eastAsia="楷体_GB2312"/>
        </w:rPr>
        <w:t>计算机软件保护条例</w:t>
      </w:r>
      <w:r>
        <w:rPr>
          <w:rFonts w:eastAsia="楷体_GB2312"/>
        </w:rPr>
        <w:t>[J/0L].</w:t>
      </w:r>
      <w:r>
        <w:rPr>
          <w:rFonts w:eastAsia="楷体_GB2312"/>
        </w:rPr>
        <w:t>东方网</w:t>
      </w:r>
      <w:commentRangeStart w:id="20"/>
      <w:r w:rsidR="003653E2">
        <w:rPr>
          <w:rFonts w:eastAsia="楷体_GB2312"/>
        </w:rPr>
        <w:fldChar w:fldCharType="begin"/>
      </w:r>
      <w:r>
        <w:rPr>
          <w:rFonts w:eastAsia="楷体_GB2312"/>
        </w:rPr>
        <w:instrText xml:space="preserve"> HYPERLINK "http://www.nes.eastday.com,2001.12.28" </w:instrText>
      </w:r>
      <w:r w:rsidR="003653E2">
        <w:rPr>
          <w:rFonts w:eastAsia="楷体_GB2312"/>
        </w:rPr>
        <w:fldChar w:fldCharType="separate"/>
      </w:r>
      <w:r>
        <w:rPr>
          <w:rStyle w:val="a8"/>
          <w:rFonts w:eastAsia="楷体_GB2312"/>
        </w:rPr>
        <w:t>www.nes.eastday.com,2001.12.28</w:t>
      </w:r>
      <w:r w:rsidR="003653E2">
        <w:rPr>
          <w:rFonts w:eastAsia="楷体_GB2312"/>
        </w:rPr>
        <w:fldChar w:fldCharType="end"/>
      </w:r>
      <w:commentRangeEnd w:id="20"/>
      <w:r>
        <w:rPr>
          <w:rStyle w:val="a9"/>
        </w:rPr>
        <w:commentReference w:id="20"/>
      </w:r>
    </w:p>
    <w:p w:rsidR="003653E2" w:rsidRDefault="003653E2">
      <w:pPr>
        <w:ind w:left="310" w:hangingChars="147" w:hanging="310"/>
        <w:rPr>
          <w:b/>
          <w:bCs/>
          <w:szCs w:val="21"/>
        </w:rPr>
      </w:pPr>
    </w:p>
    <w:p w:rsidR="003653E2" w:rsidRDefault="003653E2"/>
    <w:p w:rsidR="003653E2" w:rsidRDefault="003653E2"/>
    <w:p w:rsidR="003653E2" w:rsidRDefault="00F37A25">
      <w:pPr>
        <w:jc w:val="right"/>
        <w:rPr>
          <w:rFonts w:eastAsia="楷体_GB2312"/>
        </w:rPr>
      </w:pPr>
      <w:r>
        <w:rPr>
          <w:rFonts w:eastAsia="楷体_GB2312"/>
        </w:rPr>
        <w:t>页码（居</w:t>
      </w:r>
      <w:r>
        <w:rPr>
          <w:rFonts w:eastAsia="楷体_GB2312" w:hint="eastAsia"/>
        </w:rPr>
        <w:t>右</w:t>
      </w:r>
      <w:r>
        <w:rPr>
          <w:rFonts w:eastAsia="楷体_GB2312"/>
        </w:rPr>
        <w:t>）</w:t>
      </w:r>
    </w:p>
    <w:p w:rsidR="003653E2" w:rsidRDefault="00F37A25">
      <w:r>
        <w:rPr>
          <w:rFonts w:hint="eastAsia"/>
        </w:rPr>
        <w:t>图片标注：</w:t>
      </w:r>
    </w:p>
    <w:p w:rsidR="003653E2" w:rsidRDefault="00F37A25">
      <w:pPr>
        <w:spacing w:line="360" w:lineRule="auto"/>
        <w:jc w:val="center"/>
        <w:rPr>
          <w:rFonts w:ascii="宋体" w:hAnsi="宋体"/>
          <w:szCs w:val="21"/>
        </w:rPr>
      </w:pPr>
      <w:r>
        <w:rPr>
          <w:rFonts w:ascii="宋体" w:hAnsi="宋体"/>
          <w:noProof/>
          <w:szCs w:val="21"/>
        </w:rPr>
        <w:drawing>
          <wp:inline distT="0" distB="0" distL="0" distR="0">
            <wp:extent cx="5133975" cy="2390775"/>
            <wp:effectExtent l="19050" t="0" r="9525" b="0"/>
            <wp:docPr id="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9"/>
                    <pic:cNvPicPr>
                      <a:picLocks noChangeAspect="1" noChangeArrowheads="1"/>
                    </pic:cNvPicPr>
                  </pic:nvPicPr>
                  <pic:blipFill>
                    <a:blip r:embed="rId11" cstate="print"/>
                    <a:srcRect/>
                    <a:stretch>
                      <a:fillRect/>
                    </a:stretch>
                  </pic:blipFill>
                  <pic:spPr>
                    <a:xfrm>
                      <a:off x="0" y="0"/>
                      <a:ext cx="5133975" cy="2390775"/>
                    </a:xfrm>
                    <a:prstGeom prst="rect">
                      <a:avLst/>
                    </a:prstGeom>
                    <a:noFill/>
                    <a:ln w="9525">
                      <a:noFill/>
                      <a:miter lim="800000"/>
                      <a:headEnd/>
                      <a:tailEnd/>
                    </a:ln>
                  </pic:spPr>
                </pic:pic>
              </a:graphicData>
            </a:graphic>
          </wp:inline>
        </w:drawing>
      </w:r>
    </w:p>
    <w:p w:rsidR="003653E2" w:rsidRDefault="00F37A25">
      <w:pPr>
        <w:spacing w:line="360" w:lineRule="auto"/>
        <w:jc w:val="center"/>
        <w:rPr>
          <w:rFonts w:ascii="宋体" w:hAnsi="宋体"/>
          <w:sz w:val="18"/>
          <w:szCs w:val="18"/>
        </w:rPr>
      </w:pPr>
      <w:commentRangeStart w:id="21"/>
      <w:r>
        <w:rPr>
          <w:rFonts w:ascii="黑体" w:eastAsia="黑体" w:hAnsi="宋体" w:hint="eastAsia"/>
          <w:sz w:val="18"/>
          <w:szCs w:val="18"/>
        </w:rPr>
        <w:t>图</w:t>
      </w:r>
      <w:r>
        <w:rPr>
          <w:rFonts w:ascii="黑体" w:eastAsia="黑体" w:hAnsi="宋体" w:hint="eastAsia"/>
          <w:sz w:val="18"/>
          <w:szCs w:val="18"/>
        </w:rPr>
        <w:t xml:space="preserve">5  </w:t>
      </w:r>
      <w:r>
        <w:rPr>
          <w:rFonts w:ascii="黑体" w:eastAsia="黑体" w:hAnsi="宋体" w:hint="eastAsia"/>
          <w:sz w:val="18"/>
          <w:szCs w:val="18"/>
        </w:rPr>
        <w:t>傅里叶</w:t>
      </w:r>
      <w:commentRangeEnd w:id="21"/>
      <w:r>
        <w:rPr>
          <w:rStyle w:val="a9"/>
          <w:rFonts w:ascii="黑体" w:eastAsia="黑体" w:hint="eastAsia"/>
          <w:sz w:val="18"/>
          <w:szCs w:val="18"/>
        </w:rPr>
        <w:commentReference w:id="21"/>
      </w:r>
      <w:r>
        <w:rPr>
          <w:rFonts w:ascii="黑体" w:eastAsia="黑体" w:hAnsi="宋体" w:hint="eastAsia"/>
          <w:sz w:val="18"/>
          <w:szCs w:val="18"/>
        </w:rPr>
        <w:t>变换补零并移位操作</w:t>
      </w:r>
      <w:r>
        <w:rPr>
          <w:rFonts w:ascii="宋体" w:hAnsi="宋体" w:hint="eastAsia"/>
          <w:sz w:val="18"/>
          <w:szCs w:val="18"/>
        </w:rPr>
        <w:t>（黑体，小五，位于图片正下方）</w:t>
      </w:r>
    </w:p>
    <w:p w:rsidR="003653E2" w:rsidRDefault="003653E2"/>
    <w:p w:rsidR="003653E2" w:rsidRDefault="00F37A25">
      <w:r>
        <w:rPr>
          <w:rFonts w:hint="eastAsia"/>
        </w:rPr>
        <w:t>表格标注：</w:t>
      </w:r>
    </w:p>
    <w:p w:rsidR="003653E2" w:rsidRDefault="00F37A25">
      <w:pPr>
        <w:spacing w:line="360" w:lineRule="auto"/>
        <w:jc w:val="center"/>
        <w:rPr>
          <w:rFonts w:ascii="黑体" w:eastAsia="黑体" w:hAnsi="宋体"/>
          <w:sz w:val="18"/>
          <w:szCs w:val="18"/>
        </w:rPr>
      </w:pPr>
      <w:r>
        <w:rPr>
          <w:rFonts w:ascii="黑体" w:eastAsia="黑体" w:hAnsi="宋体" w:hint="eastAsia"/>
          <w:sz w:val="18"/>
          <w:szCs w:val="18"/>
        </w:rPr>
        <w:t>表</w:t>
      </w:r>
      <w:r>
        <w:rPr>
          <w:rFonts w:ascii="黑体" w:eastAsia="黑体" w:hAnsi="宋体" w:hint="eastAsia"/>
          <w:sz w:val="18"/>
          <w:szCs w:val="18"/>
        </w:rPr>
        <w:t>3.8</w:t>
      </w:r>
      <w:r>
        <w:rPr>
          <w:rFonts w:ascii="黑体" w:eastAsia="黑体" w:hAnsi="宋体" w:hint="eastAsia"/>
          <w:sz w:val="18"/>
          <w:szCs w:val="18"/>
        </w:rPr>
        <w:t>（黑体，小五号，加粗，位于表格正上方）</w:t>
      </w:r>
    </w:p>
    <w:tbl>
      <w:tblPr>
        <w:tblW w:w="9117" w:type="dxa"/>
        <w:tblBorders>
          <w:top w:val="single" w:sz="4" w:space="0" w:color="auto"/>
          <w:bottom w:val="single" w:sz="4" w:space="0" w:color="auto"/>
          <w:insideH w:val="single" w:sz="4" w:space="0" w:color="auto"/>
          <w:insideV w:val="single" w:sz="4" w:space="0" w:color="auto"/>
        </w:tblBorders>
        <w:tblLayout w:type="fixed"/>
        <w:tblLook w:val="04A0"/>
      </w:tblPr>
      <w:tblGrid>
        <w:gridCol w:w="1465"/>
        <w:gridCol w:w="2261"/>
        <w:gridCol w:w="1965"/>
        <w:gridCol w:w="1713"/>
        <w:gridCol w:w="1713"/>
      </w:tblGrid>
      <w:tr w:rsidR="003653E2">
        <w:tc>
          <w:tcPr>
            <w:tcW w:w="1465"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lastRenderedPageBreak/>
              <w:t>序列</w:t>
            </w:r>
          </w:p>
        </w:tc>
        <w:tc>
          <w:tcPr>
            <w:tcW w:w="2261" w:type="dxa"/>
          </w:tcPr>
          <w:p w:rsidR="003653E2" w:rsidRDefault="00F37A25">
            <w:pPr>
              <w:overflowPunct w:val="0"/>
              <w:autoSpaceDE w:val="0"/>
              <w:autoSpaceDN w:val="0"/>
              <w:spacing w:line="360" w:lineRule="auto"/>
              <w:jc w:val="center"/>
              <w:rPr>
                <w:rFonts w:ascii="宋体" w:hAnsi="宋体"/>
                <w:szCs w:val="21"/>
              </w:rPr>
            </w:pPr>
            <w:r>
              <w:rPr>
                <w:rFonts w:ascii="宋体" w:hAnsi="宋体" w:hint="eastAsia"/>
                <w:szCs w:val="21"/>
              </w:rPr>
              <w:t>检验形式</w:t>
            </w:r>
          </w:p>
        </w:tc>
        <w:tc>
          <w:tcPr>
            <w:tcW w:w="1965"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t>5%</w:t>
            </w:r>
            <w:r>
              <w:rPr>
                <w:rFonts w:ascii="宋体" w:hAnsi="宋体" w:hint="eastAsia"/>
                <w:szCs w:val="21"/>
              </w:rPr>
              <w:t>临界值</w:t>
            </w:r>
          </w:p>
        </w:tc>
        <w:tc>
          <w:tcPr>
            <w:tcW w:w="1713"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t>ADF</w:t>
            </w:r>
            <w:r>
              <w:rPr>
                <w:rFonts w:ascii="宋体" w:hAnsi="宋体" w:hint="eastAsia"/>
                <w:szCs w:val="21"/>
              </w:rPr>
              <w:t>统计量</w:t>
            </w:r>
          </w:p>
        </w:tc>
        <w:tc>
          <w:tcPr>
            <w:tcW w:w="1713"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t>P</w:t>
            </w:r>
            <w:r>
              <w:rPr>
                <w:rFonts w:ascii="宋体" w:hAnsi="宋体" w:hint="eastAsia"/>
                <w:szCs w:val="21"/>
              </w:rPr>
              <w:t>值</w:t>
            </w:r>
          </w:p>
        </w:tc>
      </w:tr>
      <w:tr w:rsidR="003653E2">
        <w:trPr>
          <w:trHeight w:val="295"/>
        </w:trPr>
        <w:tc>
          <w:tcPr>
            <w:tcW w:w="1465" w:type="dxa"/>
          </w:tcPr>
          <w:p w:rsidR="003653E2" w:rsidRDefault="00F37A25">
            <w:pPr>
              <w:autoSpaceDE w:val="0"/>
              <w:autoSpaceDN w:val="0"/>
              <w:spacing w:line="360" w:lineRule="auto"/>
              <w:jc w:val="center"/>
              <w:outlineLvl w:val="0"/>
              <w:rPr>
                <w:rFonts w:ascii="宋体" w:hAnsi="宋体"/>
                <w:szCs w:val="21"/>
              </w:rPr>
            </w:pPr>
            <w:proofErr w:type="spellStart"/>
            <w:r>
              <w:rPr>
                <w:rFonts w:ascii="宋体" w:hAnsi="宋体" w:hint="eastAsia"/>
                <w:szCs w:val="21"/>
              </w:rPr>
              <w:t>LnR</w:t>
            </w:r>
            <w:proofErr w:type="spellEnd"/>
          </w:p>
        </w:tc>
        <w:tc>
          <w:tcPr>
            <w:tcW w:w="2261"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t>只含常数项</w:t>
            </w:r>
          </w:p>
        </w:tc>
        <w:tc>
          <w:tcPr>
            <w:tcW w:w="1965" w:type="dxa"/>
          </w:tcPr>
          <w:p w:rsidR="003653E2" w:rsidRDefault="00F37A25">
            <w:pPr>
              <w:spacing w:line="360" w:lineRule="auto"/>
              <w:jc w:val="center"/>
              <w:rPr>
                <w:rFonts w:ascii="宋体" w:hAnsi="宋体"/>
                <w:szCs w:val="21"/>
              </w:rPr>
            </w:pPr>
            <w:r>
              <w:rPr>
                <w:rFonts w:ascii="宋体" w:hAnsi="宋体" w:hint="eastAsia"/>
                <w:szCs w:val="21"/>
              </w:rPr>
              <w:t>-3.081002</w:t>
            </w:r>
          </w:p>
        </w:tc>
        <w:tc>
          <w:tcPr>
            <w:tcW w:w="1713" w:type="dxa"/>
          </w:tcPr>
          <w:p w:rsidR="003653E2" w:rsidRDefault="00F37A25">
            <w:pPr>
              <w:spacing w:line="360" w:lineRule="auto"/>
              <w:jc w:val="center"/>
              <w:rPr>
                <w:rFonts w:ascii="宋体" w:hAnsi="宋体"/>
                <w:szCs w:val="21"/>
              </w:rPr>
            </w:pPr>
            <w:r>
              <w:rPr>
                <w:rFonts w:ascii="宋体" w:hAnsi="宋体" w:hint="eastAsia"/>
                <w:szCs w:val="21"/>
              </w:rPr>
              <w:t>-3.632548</w:t>
            </w:r>
          </w:p>
        </w:tc>
        <w:tc>
          <w:tcPr>
            <w:tcW w:w="1713" w:type="dxa"/>
          </w:tcPr>
          <w:p w:rsidR="003653E2" w:rsidRDefault="00F37A25">
            <w:pPr>
              <w:spacing w:line="360" w:lineRule="auto"/>
              <w:jc w:val="center"/>
              <w:rPr>
                <w:rFonts w:ascii="宋体" w:hAnsi="宋体"/>
                <w:szCs w:val="21"/>
              </w:rPr>
            </w:pPr>
            <w:r>
              <w:rPr>
                <w:rFonts w:ascii="宋体" w:hAnsi="宋体" w:hint="eastAsia"/>
                <w:szCs w:val="21"/>
              </w:rPr>
              <w:t>0.0183*</w:t>
            </w:r>
          </w:p>
        </w:tc>
      </w:tr>
      <w:tr w:rsidR="003653E2">
        <w:tc>
          <w:tcPr>
            <w:tcW w:w="1465" w:type="dxa"/>
          </w:tcPr>
          <w:p w:rsidR="003653E2" w:rsidRDefault="00F37A25">
            <w:pPr>
              <w:autoSpaceDE w:val="0"/>
              <w:autoSpaceDN w:val="0"/>
              <w:spacing w:line="360" w:lineRule="auto"/>
              <w:jc w:val="center"/>
              <w:outlineLvl w:val="0"/>
              <w:rPr>
                <w:rFonts w:ascii="宋体" w:hAnsi="宋体"/>
                <w:szCs w:val="21"/>
              </w:rPr>
            </w:pPr>
            <w:r>
              <w:rPr>
                <w:rFonts w:ascii="宋体" w:hAnsi="宋体" w:hint="eastAsia"/>
                <w:szCs w:val="21"/>
              </w:rPr>
              <w:t>D(LnE,2)</w:t>
            </w:r>
          </w:p>
        </w:tc>
        <w:tc>
          <w:tcPr>
            <w:tcW w:w="2261" w:type="dxa"/>
          </w:tcPr>
          <w:p w:rsidR="003653E2" w:rsidRDefault="00F37A25">
            <w:pPr>
              <w:spacing w:line="360" w:lineRule="auto"/>
              <w:jc w:val="center"/>
              <w:outlineLvl w:val="0"/>
              <w:rPr>
                <w:rFonts w:ascii="宋体" w:hAnsi="宋体"/>
                <w:szCs w:val="21"/>
              </w:rPr>
            </w:pPr>
            <w:r>
              <w:rPr>
                <w:rFonts w:ascii="宋体" w:hAnsi="宋体" w:hint="eastAsia"/>
                <w:szCs w:val="21"/>
              </w:rPr>
              <w:t>只含常数项</w:t>
            </w:r>
          </w:p>
        </w:tc>
        <w:tc>
          <w:tcPr>
            <w:tcW w:w="1965" w:type="dxa"/>
          </w:tcPr>
          <w:p w:rsidR="003653E2" w:rsidRDefault="00F37A25">
            <w:pPr>
              <w:spacing w:line="360" w:lineRule="auto"/>
              <w:jc w:val="center"/>
              <w:rPr>
                <w:rFonts w:ascii="宋体" w:hAnsi="宋体"/>
                <w:szCs w:val="21"/>
              </w:rPr>
            </w:pPr>
            <w:r>
              <w:rPr>
                <w:rFonts w:ascii="宋体" w:hAnsi="宋体" w:hint="eastAsia"/>
                <w:szCs w:val="21"/>
              </w:rPr>
              <w:t>-3.119910</w:t>
            </w:r>
          </w:p>
        </w:tc>
        <w:tc>
          <w:tcPr>
            <w:tcW w:w="1713" w:type="dxa"/>
          </w:tcPr>
          <w:p w:rsidR="003653E2" w:rsidRDefault="00F37A25">
            <w:pPr>
              <w:spacing w:line="360" w:lineRule="auto"/>
              <w:jc w:val="center"/>
              <w:rPr>
                <w:rFonts w:ascii="宋体" w:hAnsi="宋体"/>
                <w:szCs w:val="21"/>
              </w:rPr>
            </w:pPr>
            <w:r>
              <w:rPr>
                <w:rFonts w:ascii="宋体" w:hAnsi="宋体" w:hint="eastAsia"/>
                <w:szCs w:val="21"/>
              </w:rPr>
              <w:t>-4.011086</w:t>
            </w:r>
          </w:p>
        </w:tc>
        <w:tc>
          <w:tcPr>
            <w:tcW w:w="1713" w:type="dxa"/>
          </w:tcPr>
          <w:p w:rsidR="003653E2" w:rsidRDefault="00F37A25">
            <w:pPr>
              <w:spacing w:line="360" w:lineRule="auto"/>
              <w:jc w:val="center"/>
              <w:rPr>
                <w:rFonts w:ascii="宋体" w:hAnsi="宋体"/>
                <w:szCs w:val="21"/>
              </w:rPr>
            </w:pPr>
            <w:r>
              <w:rPr>
                <w:rFonts w:ascii="宋体" w:hAnsi="宋体" w:hint="eastAsia"/>
                <w:szCs w:val="21"/>
              </w:rPr>
              <w:t>0.0108*</w:t>
            </w:r>
          </w:p>
        </w:tc>
      </w:tr>
    </w:tbl>
    <w:p w:rsidR="003653E2" w:rsidRDefault="00F37A25">
      <w:pPr>
        <w:rPr>
          <w:rFonts w:ascii="楷体_GB2312" w:eastAsia="楷体_GB2312" w:hAnsi="宋体"/>
          <w:sz w:val="18"/>
          <w:szCs w:val="18"/>
        </w:rPr>
      </w:pPr>
      <w:commentRangeStart w:id="22"/>
      <w:r>
        <w:rPr>
          <w:rFonts w:ascii="楷体_GB2312" w:eastAsia="楷体_GB2312" w:hint="eastAsia"/>
          <w:sz w:val="18"/>
          <w:szCs w:val="18"/>
        </w:rPr>
        <w:t>注：</w:t>
      </w:r>
      <w:r>
        <w:rPr>
          <w:rFonts w:ascii="楷体_GB2312" w:eastAsia="楷体_GB2312" w:hAnsi="宋体" w:hint="eastAsia"/>
          <w:sz w:val="18"/>
          <w:szCs w:val="18"/>
        </w:rPr>
        <w:t>“</w:t>
      </w:r>
      <w:r>
        <w:rPr>
          <w:rFonts w:ascii="楷体_GB2312" w:eastAsia="楷体_GB2312" w:hAnsi="宋体" w:hint="eastAsia"/>
          <w:sz w:val="18"/>
          <w:szCs w:val="18"/>
        </w:rPr>
        <w:t>*</w:t>
      </w:r>
      <w:r>
        <w:rPr>
          <w:rFonts w:ascii="楷体_GB2312" w:eastAsia="楷体_GB2312" w:hAnsi="宋体" w:hint="eastAsia"/>
          <w:sz w:val="18"/>
          <w:szCs w:val="18"/>
        </w:rPr>
        <w:t>”为通过</w:t>
      </w:r>
      <w:r>
        <w:rPr>
          <w:rFonts w:ascii="楷体_GB2312" w:eastAsia="楷体_GB2312" w:hAnsi="宋体" w:hint="eastAsia"/>
          <w:sz w:val="18"/>
          <w:szCs w:val="18"/>
        </w:rPr>
        <w:t>5%</w:t>
      </w:r>
      <w:r>
        <w:rPr>
          <w:rFonts w:ascii="楷体_GB2312" w:eastAsia="楷体_GB2312" w:hAnsi="宋体" w:hint="eastAsia"/>
          <w:sz w:val="18"/>
          <w:szCs w:val="18"/>
        </w:rPr>
        <w:t>的假设检验。</w:t>
      </w:r>
      <w:commentRangeEnd w:id="22"/>
      <w:r>
        <w:rPr>
          <w:rStyle w:val="a9"/>
          <w:sz w:val="18"/>
          <w:szCs w:val="18"/>
        </w:rPr>
        <w:commentReference w:id="22"/>
      </w:r>
    </w:p>
    <w:p w:rsidR="003653E2" w:rsidRDefault="003653E2">
      <w:pPr>
        <w:widowControl/>
        <w:spacing w:line="400" w:lineRule="exact"/>
        <w:jc w:val="center"/>
        <w:rPr>
          <w:kern w:val="0"/>
          <w:sz w:val="24"/>
        </w:rPr>
      </w:pPr>
    </w:p>
    <w:p w:rsidR="003653E2" w:rsidRDefault="003653E2">
      <w:pPr>
        <w:spacing w:before="100" w:after="100" w:line="480" w:lineRule="auto"/>
        <w:ind w:right="1120"/>
        <w:jc w:val="right"/>
        <w:rPr>
          <w:rFonts w:ascii="Calibri" w:hAnsi="Calibri" w:cs="Calibri"/>
          <w:sz w:val="28"/>
        </w:rPr>
      </w:pPr>
    </w:p>
    <w:sectPr w:rsidR="003653E2" w:rsidSect="003653E2">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18-04-18T15:15:00Z" w:initials="U">
    <w:p w:rsidR="003653E2" w:rsidRDefault="00F37A25">
      <w:pPr>
        <w:pStyle w:val="a3"/>
      </w:pPr>
      <w:r>
        <w:rPr>
          <w:rFonts w:hint="eastAsia"/>
        </w:rPr>
        <w:t>此处空一行，此空行的字体为宋体五号</w:t>
      </w:r>
    </w:p>
  </w:comment>
  <w:comment w:id="2" w:author="User" w:date="2018-04-18T15:15:00Z" w:initials="U">
    <w:p w:rsidR="003653E2" w:rsidRDefault="00F37A25">
      <w:pPr>
        <w:pStyle w:val="a3"/>
      </w:pPr>
      <w:r>
        <w:rPr>
          <w:rFonts w:hint="eastAsia"/>
        </w:rPr>
        <w:t>学院与专业班级之间空两个空格</w:t>
      </w:r>
    </w:p>
  </w:comment>
  <w:comment w:id="3" w:author="User" w:date="2018-04-18T15:15:00Z" w:initials="U">
    <w:p w:rsidR="003653E2" w:rsidRDefault="00F37A25">
      <w:pPr>
        <w:pStyle w:val="a3"/>
      </w:pPr>
      <w:r>
        <w:rPr>
          <w:rFonts w:hint="eastAsia"/>
        </w:rPr>
        <w:t>全角冒号：</w:t>
      </w:r>
    </w:p>
  </w:comment>
  <w:comment w:id="4" w:author="User" w:date="2018-04-18T15:15:00Z" w:initials="U">
    <w:p w:rsidR="003653E2" w:rsidRDefault="00F37A25">
      <w:pPr>
        <w:pStyle w:val="a3"/>
      </w:pPr>
      <w:r>
        <w:rPr>
          <w:rFonts w:hint="eastAsia"/>
        </w:rPr>
        <w:t>如有多个作者，每个作者之间用两个空格隔开</w:t>
      </w:r>
    </w:p>
  </w:comment>
  <w:comment w:id="5" w:author="User" w:date="2018-04-18T15:15:00Z" w:initials="U">
    <w:p w:rsidR="003653E2" w:rsidRDefault="00F37A25">
      <w:pPr>
        <w:pStyle w:val="a3"/>
      </w:pPr>
      <w:r>
        <w:rPr>
          <w:rFonts w:hint="eastAsia"/>
        </w:rPr>
        <w:t>全角冒号：</w:t>
      </w:r>
    </w:p>
  </w:comment>
  <w:comment w:id="6" w:author="User" w:date="2018-04-18T15:15:00Z" w:initials="U">
    <w:p w:rsidR="003653E2" w:rsidRDefault="00F37A25">
      <w:pPr>
        <w:pStyle w:val="a3"/>
      </w:pPr>
      <w:r>
        <w:rPr>
          <w:rFonts w:hint="eastAsia"/>
        </w:rPr>
        <w:t>姓名和职称之间有两个空格</w:t>
      </w:r>
    </w:p>
  </w:comment>
  <w:comment w:id="7" w:author="User" w:date="2018-04-18T15:15:00Z" w:initials="U">
    <w:p w:rsidR="003653E2" w:rsidRDefault="00F37A25">
      <w:pPr>
        <w:pStyle w:val="a3"/>
      </w:pPr>
      <w:r>
        <w:rPr>
          <w:rFonts w:hint="eastAsia"/>
        </w:rPr>
        <w:t>此处空一行，此空行的字体为宋体五号</w:t>
      </w:r>
    </w:p>
  </w:comment>
  <w:comment w:id="8" w:author="User" w:date="2018-04-18T15:15:00Z" w:initials="U">
    <w:p w:rsidR="003653E2" w:rsidRDefault="00F37A25">
      <w:pPr>
        <w:pStyle w:val="a3"/>
      </w:pPr>
      <w:r>
        <w:rPr>
          <w:rFonts w:hint="eastAsia"/>
        </w:rPr>
        <w:t>摘要二字之间要有一空格</w:t>
      </w:r>
    </w:p>
  </w:comment>
  <w:comment w:id="9" w:author="User" w:date="2018-04-18T15:15:00Z" w:initials="U">
    <w:p w:rsidR="003653E2" w:rsidRDefault="00F37A25">
      <w:pPr>
        <w:pStyle w:val="a3"/>
      </w:pPr>
      <w:r>
        <w:rPr>
          <w:rFonts w:hint="eastAsia"/>
        </w:rPr>
        <w:t>冒号为全角冒号：</w:t>
      </w:r>
    </w:p>
  </w:comment>
  <w:comment w:id="10" w:author="User" w:date="2018-04-18T15:15:00Z" w:initials="U">
    <w:p w:rsidR="003653E2" w:rsidRDefault="00F37A25">
      <w:pPr>
        <w:pStyle w:val="a3"/>
      </w:pPr>
      <w:r>
        <w:rPr>
          <w:rFonts w:hint="eastAsia"/>
        </w:rPr>
        <w:t>此处空一行，此空行的字体为宋体五号</w:t>
      </w:r>
    </w:p>
    <w:p w:rsidR="003653E2" w:rsidRDefault="003653E2">
      <w:pPr>
        <w:pStyle w:val="a3"/>
      </w:pPr>
    </w:p>
  </w:comment>
  <w:comment w:id="11" w:author="User" w:date="2018-04-18T15:15:00Z" w:initials="U">
    <w:p w:rsidR="003653E2" w:rsidRDefault="00F37A25">
      <w:pPr>
        <w:pStyle w:val="a3"/>
      </w:pPr>
      <w:r>
        <w:rPr>
          <w:rFonts w:hint="eastAsia"/>
        </w:rPr>
        <w:t>三号</w:t>
      </w:r>
      <w:r>
        <w:rPr>
          <w:rFonts w:hint="eastAsia"/>
        </w:rPr>
        <w:t xml:space="preserve"> </w:t>
      </w:r>
      <w:r>
        <w:rPr>
          <w:rFonts w:hint="eastAsia"/>
        </w:rPr>
        <w:t>加粗</w:t>
      </w:r>
      <w:r>
        <w:rPr>
          <w:rFonts w:hint="eastAsia"/>
        </w:rPr>
        <w:t xml:space="preserve"> </w:t>
      </w:r>
      <w:r>
        <w:rPr>
          <w:rFonts w:hint="eastAsia"/>
        </w:rPr>
        <w:t>新罗马</w:t>
      </w:r>
      <w:r>
        <w:rPr>
          <w:rFonts w:hint="eastAsia"/>
        </w:rPr>
        <w:t xml:space="preserve"> </w:t>
      </w:r>
      <w:r>
        <w:rPr>
          <w:rFonts w:hint="eastAsia"/>
        </w:rPr>
        <w:t>居中</w:t>
      </w:r>
      <w:r>
        <w:rPr>
          <w:rFonts w:hint="eastAsia"/>
        </w:rPr>
        <w:t xml:space="preserve"> </w:t>
      </w:r>
      <w:r>
        <w:rPr>
          <w:rFonts w:hint="eastAsia"/>
        </w:rPr>
        <w:t>单倍行距</w:t>
      </w:r>
    </w:p>
  </w:comment>
  <w:comment w:id="12" w:author="User" w:date="2018-04-18T15:15:00Z" w:initials="U">
    <w:p w:rsidR="003653E2" w:rsidRDefault="00F37A25">
      <w:pPr>
        <w:pStyle w:val="a3"/>
      </w:pPr>
      <w:r>
        <w:rPr>
          <w:rFonts w:hint="eastAsia"/>
        </w:rPr>
        <w:t>首字母大写</w:t>
      </w:r>
    </w:p>
  </w:comment>
  <w:comment w:id="13" w:author="User" w:date="2018-04-18T15:15:00Z" w:initials="U">
    <w:p w:rsidR="003653E2" w:rsidRDefault="00F37A25">
      <w:pPr>
        <w:pStyle w:val="a3"/>
      </w:pPr>
      <w:r>
        <w:rPr>
          <w:rFonts w:hint="eastAsia"/>
        </w:rPr>
        <w:t>此处的冒号为半角冒号</w:t>
      </w:r>
      <w:r>
        <w:rPr>
          <w:rFonts w:hint="eastAsia"/>
        </w:rPr>
        <w:t>:</w:t>
      </w:r>
      <w:r>
        <w:rPr>
          <w:rFonts w:hint="eastAsia"/>
        </w:rPr>
        <w:t>，冒号后面空一格再写内容</w:t>
      </w:r>
    </w:p>
  </w:comment>
  <w:comment w:id="14" w:author="User" w:date="2018-04-18T15:15:00Z" w:initials="U">
    <w:p w:rsidR="003653E2" w:rsidRDefault="00F37A25">
      <w:pPr>
        <w:pStyle w:val="a3"/>
      </w:pPr>
      <w:r>
        <w:rPr>
          <w:rFonts w:hint="eastAsia"/>
        </w:rPr>
        <w:t>Key words</w:t>
      </w:r>
      <w:r>
        <w:rPr>
          <w:rFonts w:hint="eastAsia"/>
        </w:rPr>
        <w:t>两个单词之间有空格，首字母大写，</w:t>
      </w:r>
      <w:r>
        <w:rPr>
          <w:rFonts w:hint="eastAsia"/>
        </w:rPr>
        <w:t>words</w:t>
      </w:r>
      <w:r>
        <w:rPr>
          <w:rFonts w:hint="eastAsia"/>
        </w:rPr>
        <w:t>后面有</w:t>
      </w:r>
      <w:r>
        <w:rPr>
          <w:rFonts w:hint="eastAsia"/>
        </w:rPr>
        <w:t>s</w:t>
      </w:r>
      <w:r>
        <w:rPr>
          <w:rFonts w:hint="eastAsia"/>
        </w:rPr>
        <w:t>。</w:t>
      </w:r>
    </w:p>
  </w:comment>
  <w:comment w:id="15" w:author="User" w:date="2018-04-18T15:15:00Z" w:initials="U">
    <w:p w:rsidR="003653E2" w:rsidRDefault="00F37A25">
      <w:pPr>
        <w:pStyle w:val="a3"/>
      </w:pPr>
      <w:r>
        <w:rPr>
          <w:rFonts w:hint="eastAsia"/>
        </w:rPr>
        <w:t>此处的冒号为半角冒号</w:t>
      </w:r>
      <w:r>
        <w:rPr>
          <w:rFonts w:hint="eastAsia"/>
        </w:rPr>
        <w:t>:</w:t>
      </w:r>
    </w:p>
  </w:comment>
  <w:comment w:id="16" w:author="User" w:date="2018-04-18T15:15:00Z" w:initials="U">
    <w:p w:rsidR="003653E2" w:rsidRDefault="00F37A25">
      <w:pPr>
        <w:pStyle w:val="a3"/>
      </w:pPr>
      <w:r>
        <w:rPr>
          <w:rFonts w:hint="eastAsia"/>
        </w:rPr>
        <w:t>正文与上面的</w:t>
      </w:r>
      <w:r>
        <w:rPr>
          <w:rFonts w:hint="eastAsia"/>
        </w:rPr>
        <w:t>Key words</w:t>
      </w:r>
      <w:r>
        <w:rPr>
          <w:rFonts w:hint="eastAsia"/>
        </w:rPr>
        <w:t>之间空两行，每行的字体为宋体五号。</w:t>
      </w:r>
    </w:p>
  </w:comment>
  <w:comment w:id="17" w:author="User" w:date="2018-04-18T15:15:00Z" w:initials="U">
    <w:p w:rsidR="003653E2" w:rsidRDefault="00F37A25">
      <w:pPr>
        <w:pStyle w:val="a3"/>
      </w:pPr>
      <w:r>
        <w:rPr>
          <w:rFonts w:hint="eastAsia"/>
        </w:rPr>
        <w:t>参考文献四字与上面的正文之间空一行，此空行的字体为五号</w:t>
      </w:r>
    </w:p>
  </w:comment>
  <w:comment w:id="18" w:author="User" w:date="2018-04-18T15:15:00Z" w:initials="U">
    <w:p w:rsidR="003653E2" w:rsidRDefault="00F37A25">
      <w:pPr>
        <w:pStyle w:val="a3"/>
      </w:pPr>
      <w:r>
        <w:rPr>
          <w:rFonts w:hint="eastAsia"/>
        </w:rPr>
        <w:t>此处冒号为全角冒号：</w:t>
      </w:r>
    </w:p>
  </w:comment>
  <w:comment w:id="19" w:author="User" w:date="2018-04-18T15:15:00Z" w:initials="U">
    <w:p w:rsidR="003653E2" w:rsidRDefault="00F37A25">
      <w:pPr>
        <w:pStyle w:val="a3"/>
      </w:pPr>
      <w:r>
        <w:rPr>
          <w:rFonts w:hint="eastAsia"/>
        </w:rPr>
        <w:t>序号和后面的内容之间有一个空格</w:t>
      </w:r>
    </w:p>
  </w:comment>
  <w:comment w:id="20" w:author="User" w:date="2018-04-18T15:15:00Z" w:initials="U">
    <w:p w:rsidR="003653E2" w:rsidRDefault="00F37A25">
      <w:pPr>
        <w:pStyle w:val="a3"/>
      </w:pPr>
      <w:r>
        <w:rPr>
          <w:rFonts w:hint="eastAsia"/>
        </w:rPr>
        <w:t>网址要去掉下划线，颜色改为自动，不能为蓝色。</w:t>
      </w:r>
    </w:p>
  </w:comment>
  <w:comment w:id="21" w:author="User" w:date="2018-04-18T15:15:00Z" w:initials="U">
    <w:p w:rsidR="003653E2" w:rsidRDefault="00F37A25">
      <w:pPr>
        <w:pStyle w:val="a3"/>
      </w:pPr>
      <w:r>
        <w:rPr>
          <w:rFonts w:hint="eastAsia"/>
        </w:rPr>
        <w:t>图</w:t>
      </w:r>
      <w:r>
        <w:rPr>
          <w:rFonts w:hint="eastAsia"/>
        </w:rPr>
        <w:t>+</w:t>
      </w:r>
      <w:r>
        <w:rPr>
          <w:rFonts w:hint="eastAsia"/>
        </w:rPr>
        <w:t>阿拉伯序数，与后面的图片说明之间空两个空格。总图名为小五号黑体，分图名为小五号宋体</w:t>
      </w:r>
    </w:p>
  </w:comment>
  <w:comment w:id="22" w:author="User" w:date="2018-04-18T15:15:00Z" w:initials="U">
    <w:p w:rsidR="003653E2" w:rsidRDefault="00F37A25">
      <w:pPr>
        <w:pStyle w:val="a3"/>
      </w:pPr>
      <w:r>
        <w:rPr>
          <w:rFonts w:hint="eastAsia"/>
        </w:rPr>
        <w:t>注用楷体，小五号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1D36BF" w15:done="0"/>
  <w15:commentEx w15:paraId="2D6F4D13" w15:done="0"/>
  <w15:commentEx w15:paraId="10C22F50" w15:done="0"/>
  <w15:commentEx w15:paraId="223E0759" w15:done="0"/>
  <w15:commentEx w15:paraId="62022743" w15:done="0"/>
  <w15:commentEx w15:paraId="5C0D338C" w15:done="0"/>
  <w15:commentEx w15:paraId="7E5863E0" w15:done="0"/>
  <w15:commentEx w15:paraId="58D1374B" w15:done="0"/>
  <w15:commentEx w15:paraId="5E181ECE" w15:done="0"/>
  <w15:commentEx w15:paraId="4D5458CE" w15:done="0"/>
  <w15:commentEx w15:paraId="59506B7B" w15:done="0"/>
  <w15:commentEx w15:paraId="7B0144AA" w15:done="0"/>
  <w15:commentEx w15:paraId="357969FC" w15:done="0"/>
  <w15:commentEx w15:paraId="03565E67" w15:done="0"/>
  <w15:commentEx w15:paraId="2B402F90" w15:done="0"/>
  <w15:commentEx w15:paraId="797502C2" w15:done="0"/>
  <w15:commentEx w15:paraId="0E7546E4" w15:done="0"/>
  <w15:commentEx w15:paraId="344D1ADB" w15:done="0"/>
  <w15:commentEx w15:paraId="771D3438" w15:done="0"/>
  <w15:commentEx w15:paraId="62BF302B" w15:done="0"/>
  <w15:commentEx w15:paraId="16BD48FE" w15:done="0"/>
  <w15:commentEx w15:paraId="2AFF7C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25" w:rsidRDefault="00F37A25" w:rsidP="00C63AA8">
      <w:r>
        <w:separator/>
      </w:r>
    </w:p>
  </w:endnote>
  <w:endnote w:type="continuationSeparator" w:id="0">
    <w:p w:rsidR="00F37A25" w:rsidRDefault="00F37A25" w:rsidP="00C6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25" w:rsidRDefault="00F37A25" w:rsidP="00C63AA8">
      <w:r>
        <w:separator/>
      </w:r>
    </w:p>
  </w:footnote>
  <w:footnote w:type="continuationSeparator" w:id="0">
    <w:p w:rsidR="00F37A25" w:rsidRDefault="00F37A25" w:rsidP="00C63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41F1"/>
    <w:multiLevelType w:val="singleLevel"/>
    <w:tmpl w:val="160641F1"/>
    <w:lvl w:ilvl="0">
      <w:start w:val="2"/>
      <w:numFmt w:val="chineseCounting"/>
      <w:suff w:val="nothing"/>
      <w:lvlText w:val="%1、"/>
      <w:lvlJc w:val="left"/>
      <w:rPr>
        <w:rFonts w:hint="eastAsia"/>
      </w:rPr>
    </w:lvl>
  </w:abstractNum>
  <w:abstractNum w:abstractNumId="1">
    <w:nsid w:val="7A21A13A"/>
    <w:multiLevelType w:val="singleLevel"/>
    <w:tmpl w:val="7A21A13A"/>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6E190C"/>
    <w:rsid w:val="000009A2"/>
    <w:rsid w:val="00004C4F"/>
    <w:rsid w:val="00021556"/>
    <w:rsid w:val="00024493"/>
    <w:rsid w:val="00032470"/>
    <w:rsid w:val="00050E60"/>
    <w:rsid w:val="000873CF"/>
    <w:rsid w:val="000F4A89"/>
    <w:rsid w:val="0019642E"/>
    <w:rsid w:val="001E2927"/>
    <w:rsid w:val="001E6867"/>
    <w:rsid w:val="00206A39"/>
    <w:rsid w:val="002E6BA8"/>
    <w:rsid w:val="003653E2"/>
    <w:rsid w:val="003A2708"/>
    <w:rsid w:val="003D6EB7"/>
    <w:rsid w:val="003E34B6"/>
    <w:rsid w:val="0041212D"/>
    <w:rsid w:val="004329A5"/>
    <w:rsid w:val="00446463"/>
    <w:rsid w:val="00473846"/>
    <w:rsid w:val="00473FB8"/>
    <w:rsid w:val="004930B8"/>
    <w:rsid w:val="004D3186"/>
    <w:rsid w:val="00504D85"/>
    <w:rsid w:val="00526460"/>
    <w:rsid w:val="005559DE"/>
    <w:rsid w:val="00567A1D"/>
    <w:rsid w:val="005A65A3"/>
    <w:rsid w:val="005A77A4"/>
    <w:rsid w:val="005C7ECC"/>
    <w:rsid w:val="00634301"/>
    <w:rsid w:val="006E190C"/>
    <w:rsid w:val="00862B0A"/>
    <w:rsid w:val="008D52BB"/>
    <w:rsid w:val="008F48E3"/>
    <w:rsid w:val="00940BAD"/>
    <w:rsid w:val="00946BF4"/>
    <w:rsid w:val="009927AB"/>
    <w:rsid w:val="00A06CB6"/>
    <w:rsid w:val="00A45595"/>
    <w:rsid w:val="00A546B9"/>
    <w:rsid w:val="00A911C4"/>
    <w:rsid w:val="00B05ABA"/>
    <w:rsid w:val="00B15FDE"/>
    <w:rsid w:val="00B947F1"/>
    <w:rsid w:val="00BA2090"/>
    <w:rsid w:val="00BA6B7F"/>
    <w:rsid w:val="00BC64CD"/>
    <w:rsid w:val="00C1101E"/>
    <w:rsid w:val="00C149E2"/>
    <w:rsid w:val="00C63AA8"/>
    <w:rsid w:val="00C84AFD"/>
    <w:rsid w:val="00C90DE9"/>
    <w:rsid w:val="00CB6B2E"/>
    <w:rsid w:val="00D21AE0"/>
    <w:rsid w:val="00D3266E"/>
    <w:rsid w:val="00D61527"/>
    <w:rsid w:val="00D7129E"/>
    <w:rsid w:val="00DA01A2"/>
    <w:rsid w:val="00E56DFA"/>
    <w:rsid w:val="00E67C04"/>
    <w:rsid w:val="00F37A25"/>
    <w:rsid w:val="00F6353D"/>
    <w:rsid w:val="00F77638"/>
    <w:rsid w:val="00FC7990"/>
    <w:rsid w:val="00FD6674"/>
    <w:rsid w:val="00FF65EE"/>
    <w:rsid w:val="02596A30"/>
    <w:rsid w:val="1F306515"/>
    <w:rsid w:val="258E1D87"/>
    <w:rsid w:val="2CDD30A9"/>
    <w:rsid w:val="2EA77AFE"/>
    <w:rsid w:val="2FDC5684"/>
    <w:rsid w:val="3F954D62"/>
    <w:rsid w:val="5E9113A0"/>
    <w:rsid w:val="699E1607"/>
    <w:rsid w:val="778B3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annotation reference"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3653E2"/>
    <w:pPr>
      <w:jc w:val="left"/>
    </w:pPr>
    <w:rPr>
      <w:rFonts w:ascii="Times New Roman" w:eastAsia="宋体" w:hAnsi="Times New Roman" w:cs="Times New Roman"/>
      <w:szCs w:val="24"/>
    </w:rPr>
  </w:style>
  <w:style w:type="paragraph" w:styleId="a4">
    <w:name w:val="Date"/>
    <w:basedOn w:val="a"/>
    <w:next w:val="a"/>
    <w:link w:val="Char0"/>
    <w:uiPriority w:val="99"/>
    <w:semiHidden/>
    <w:unhideWhenUsed/>
    <w:qFormat/>
    <w:rsid w:val="003653E2"/>
    <w:pPr>
      <w:ind w:leftChars="2500" w:left="100"/>
    </w:pPr>
  </w:style>
  <w:style w:type="paragraph" w:styleId="a5">
    <w:name w:val="Balloon Text"/>
    <w:basedOn w:val="a"/>
    <w:link w:val="Char1"/>
    <w:uiPriority w:val="99"/>
    <w:semiHidden/>
    <w:unhideWhenUsed/>
    <w:qFormat/>
    <w:rsid w:val="003653E2"/>
    <w:rPr>
      <w:sz w:val="18"/>
      <w:szCs w:val="18"/>
    </w:rPr>
  </w:style>
  <w:style w:type="paragraph" w:styleId="a6">
    <w:name w:val="footer"/>
    <w:basedOn w:val="a"/>
    <w:link w:val="Char2"/>
    <w:uiPriority w:val="99"/>
    <w:unhideWhenUsed/>
    <w:qFormat/>
    <w:rsid w:val="003653E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653E2"/>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3653E2"/>
    <w:rPr>
      <w:color w:val="000000"/>
      <w:u w:val="none"/>
    </w:rPr>
  </w:style>
  <w:style w:type="character" w:styleId="a9">
    <w:name w:val="annotation reference"/>
    <w:basedOn w:val="a0"/>
    <w:semiHidden/>
    <w:qFormat/>
    <w:rsid w:val="003653E2"/>
    <w:rPr>
      <w:sz w:val="21"/>
      <w:szCs w:val="21"/>
    </w:rPr>
  </w:style>
  <w:style w:type="character" w:customStyle="1" w:styleId="Char3">
    <w:name w:val="页眉 Char"/>
    <w:basedOn w:val="a0"/>
    <w:link w:val="a7"/>
    <w:uiPriority w:val="99"/>
    <w:semiHidden/>
    <w:qFormat/>
    <w:rsid w:val="003653E2"/>
    <w:rPr>
      <w:sz w:val="18"/>
      <w:szCs w:val="18"/>
    </w:rPr>
  </w:style>
  <w:style w:type="character" w:customStyle="1" w:styleId="Char2">
    <w:name w:val="页脚 Char"/>
    <w:basedOn w:val="a0"/>
    <w:link w:val="a6"/>
    <w:uiPriority w:val="99"/>
    <w:semiHidden/>
    <w:qFormat/>
    <w:rsid w:val="003653E2"/>
    <w:rPr>
      <w:sz w:val="18"/>
      <w:szCs w:val="18"/>
    </w:rPr>
  </w:style>
  <w:style w:type="character" w:customStyle="1" w:styleId="Char0">
    <w:name w:val="日期 Char"/>
    <w:basedOn w:val="a0"/>
    <w:link w:val="a4"/>
    <w:uiPriority w:val="99"/>
    <w:semiHidden/>
    <w:qFormat/>
    <w:rsid w:val="003653E2"/>
    <w:rPr>
      <w:kern w:val="2"/>
      <w:sz w:val="21"/>
      <w:szCs w:val="22"/>
    </w:rPr>
  </w:style>
  <w:style w:type="character" w:customStyle="1" w:styleId="Char">
    <w:name w:val="批注文字 Char"/>
    <w:basedOn w:val="a0"/>
    <w:link w:val="a3"/>
    <w:semiHidden/>
    <w:qFormat/>
    <w:rsid w:val="003653E2"/>
    <w:rPr>
      <w:rFonts w:ascii="Times New Roman" w:eastAsia="宋体" w:hAnsi="Times New Roman" w:cs="Times New Roman"/>
      <w:kern w:val="2"/>
      <w:sz w:val="21"/>
      <w:szCs w:val="24"/>
    </w:rPr>
  </w:style>
  <w:style w:type="character" w:customStyle="1" w:styleId="Char1">
    <w:name w:val="批注框文本 Char"/>
    <w:basedOn w:val="a0"/>
    <w:link w:val="a5"/>
    <w:uiPriority w:val="99"/>
    <w:semiHidden/>
    <w:qFormat/>
    <w:rsid w:val="003653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edu.gocheck.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C0E6E-1EDF-4707-BB48-46D4D55A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qiubo</dc:creator>
  <cp:lastModifiedBy>Administrator</cp:lastModifiedBy>
  <cp:revision>2</cp:revision>
  <dcterms:created xsi:type="dcterms:W3CDTF">2018-04-27T07:10:00Z</dcterms:created>
  <dcterms:modified xsi:type="dcterms:W3CDTF">2018-04-27T07:10:00Z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